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9F" w:rsidRDefault="002F319F" w:rsidP="002F319F">
      <w:pPr>
        <w:pStyle w:val="Intestazione"/>
      </w:pPr>
    </w:p>
    <w:p w:rsidR="002F319F" w:rsidRPr="00154735" w:rsidRDefault="002F319F" w:rsidP="002F319F">
      <w:pPr>
        <w:pStyle w:val="Intestazione"/>
        <w:rPr>
          <w:color w:val="0070C0"/>
        </w:rPr>
      </w:pPr>
      <w:r>
        <w:rPr>
          <w:noProof/>
          <w:color w:val="0070C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-262890</wp:posOffset>
            </wp:positionV>
            <wp:extent cx="1134110" cy="866775"/>
            <wp:effectExtent l="0" t="0" r="8890" b="0"/>
            <wp:wrapThrough wrapText="left">
              <wp:wrapPolygon edited="0">
                <wp:start x="0" y="0"/>
                <wp:lineTo x="0" y="20888"/>
                <wp:lineTo x="21286" y="20888"/>
                <wp:lineTo x="21286" y="0"/>
                <wp:lineTo x="0" y="0"/>
              </wp:wrapPolygon>
            </wp:wrapThrough>
            <wp:docPr id="4" name="Immagine 4" descr="Descrizione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lip_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Pr="00ED764A" w:rsidRDefault="002F319F" w:rsidP="002F319F">
      <w:pPr>
        <w:pStyle w:val="Intestazione"/>
        <w:jc w:val="center"/>
        <w:rPr>
          <w:b/>
          <w:color w:val="44546A" w:themeColor="text2"/>
        </w:rPr>
      </w:pPr>
    </w:p>
    <w:p w:rsidR="002F319F" w:rsidRPr="00ED764A" w:rsidRDefault="002F319F" w:rsidP="002F319F">
      <w:pPr>
        <w:pStyle w:val="Intestazione"/>
        <w:jc w:val="center"/>
        <w:rPr>
          <w:b/>
          <w:color w:val="FF0000"/>
          <w:sz w:val="20"/>
          <w:szCs w:val="20"/>
        </w:rPr>
      </w:pPr>
      <w:r w:rsidRPr="00ED764A">
        <w:rPr>
          <w:b/>
          <w:color w:val="FF0000"/>
          <w:sz w:val="20"/>
          <w:szCs w:val="20"/>
        </w:rPr>
        <w:t>Valle d’Aosta</w:t>
      </w:r>
    </w:p>
    <w:p w:rsidR="00017B03" w:rsidRDefault="00017B03" w:rsidP="00CE3B4B">
      <w:pPr>
        <w:spacing w:line="360" w:lineRule="auto"/>
        <w:jc w:val="both"/>
      </w:pPr>
    </w:p>
    <w:p w:rsidR="00442E79" w:rsidRDefault="00442E79" w:rsidP="00CE3B4B">
      <w:pPr>
        <w:spacing w:line="360" w:lineRule="auto"/>
        <w:jc w:val="both"/>
      </w:pPr>
    </w:p>
    <w:p w:rsidR="00442E79" w:rsidRDefault="00DB064E" w:rsidP="00DB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</w:pPr>
      <w:r>
        <w:t xml:space="preserve">                                                                            </w:t>
      </w:r>
      <w:r w:rsidR="00AD7321">
        <w:t>COMUNICATO STAMPA</w:t>
      </w:r>
    </w:p>
    <w:p w:rsidR="00111880" w:rsidRPr="00451A3C" w:rsidRDefault="001B3E86" w:rsidP="001B3E86">
      <w:pPr>
        <w:jc w:val="both"/>
      </w:pPr>
      <w:r>
        <w:t xml:space="preserve">                                                                                                                                                        </w:t>
      </w:r>
      <w:r w:rsidR="00107B7F">
        <w:t xml:space="preserve">Aosta, </w:t>
      </w:r>
      <w:r w:rsidR="00B0538B">
        <w:rPr>
          <w:highlight w:val="yellow"/>
        </w:rPr>
        <w:t>8</w:t>
      </w:r>
      <w:r w:rsidR="00111880" w:rsidRPr="00980394">
        <w:rPr>
          <w:highlight w:val="yellow"/>
        </w:rPr>
        <w:t xml:space="preserve"> f</w:t>
      </w:r>
      <w:r w:rsidR="00111880">
        <w:t>ebbraio 2022</w:t>
      </w:r>
    </w:p>
    <w:p w:rsidR="003F7846" w:rsidRPr="00451A3C" w:rsidRDefault="00F54AB1" w:rsidP="001B3E86">
      <w:pPr>
        <w:jc w:val="both"/>
      </w:pPr>
      <w:r w:rsidRPr="00451A3C">
        <w:t>C</w:t>
      </w:r>
      <w:r w:rsidR="002974E1" w:rsidRPr="00451A3C">
        <w:t xml:space="preserve">on riferimento al Rapporto annuale sul servizio idrico integrato curato da </w:t>
      </w:r>
      <w:proofErr w:type="spellStart"/>
      <w:r w:rsidR="002974E1" w:rsidRPr="00451A3C">
        <w:t>Citta</w:t>
      </w:r>
      <w:r w:rsidR="00D3113A">
        <w:t>dinanza</w:t>
      </w:r>
      <w:r w:rsidR="002974E1" w:rsidRPr="00451A3C">
        <w:t>ttiva</w:t>
      </w:r>
      <w:proofErr w:type="spellEnd"/>
      <w:r w:rsidR="002974E1" w:rsidRPr="00451A3C">
        <w:t xml:space="preserve"> APS,</w:t>
      </w:r>
      <w:r w:rsidRPr="00451A3C">
        <w:t xml:space="preserve"> in data 19 luglio 2021 </w:t>
      </w:r>
      <w:proofErr w:type="spellStart"/>
      <w:r w:rsidRPr="00451A3C">
        <w:t>Cittadinanzattiva</w:t>
      </w:r>
      <w:proofErr w:type="spellEnd"/>
      <w:r w:rsidRPr="00451A3C">
        <w:t xml:space="preserve"> Valle d’Aosta</w:t>
      </w:r>
      <w:r w:rsidR="00107B7F" w:rsidRPr="00451A3C">
        <w:t xml:space="preserve"> </w:t>
      </w:r>
      <w:r w:rsidR="00C674C5" w:rsidRPr="00451A3C">
        <w:t>inviava</w:t>
      </w:r>
      <w:r w:rsidR="00107B7F" w:rsidRPr="00451A3C">
        <w:t xml:space="preserve"> all’</w:t>
      </w:r>
      <w:r w:rsidR="00392599" w:rsidRPr="00451A3C">
        <w:t>attenzione</w:t>
      </w:r>
      <w:r w:rsidR="003F7846" w:rsidRPr="00451A3C">
        <w:t xml:space="preserve"> </w:t>
      </w:r>
      <w:r w:rsidR="00CD6165" w:rsidRPr="00451A3C">
        <w:t xml:space="preserve">delle </w:t>
      </w:r>
      <w:proofErr w:type="spellStart"/>
      <w:r w:rsidR="00CD6165" w:rsidRPr="00451A3C">
        <w:t>Unités</w:t>
      </w:r>
      <w:proofErr w:type="spellEnd"/>
      <w:r w:rsidRPr="00451A3C">
        <w:t xml:space="preserve"> </w:t>
      </w:r>
      <w:proofErr w:type="spellStart"/>
      <w:r w:rsidRPr="00451A3C">
        <w:t>des</w:t>
      </w:r>
      <w:proofErr w:type="spellEnd"/>
      <w:r w:rsidRPr="00451A3C">
        <w:t xml:space="preserve"> </w:t>
      </w:r>
      <w:proofErr w:type="spellStart"/>
      <w:r w:rsidRPr="00451A3C">
        <w:t>Communes</w:t>
      </w:r>
      <w:proofErr w:type="spellEnd"/>
      <w:r w:rsidRPr="00451A3C">
        <w:t xml:space="preserve"> </w:t>
      </w:r>
      <w:proofErr w:type="spellStart"/>
      <w:r w:rsidRPr="00451A3C">
        <w:t>valdô</w:t>
      </w:r>
      <w:r w:rsidR="00CD6165" w:rsidRPr="00451A3C">
        <w:t>taines</w:t>
      </w:r>
      <w:proofErr w:type="spellEnd"/>
      <w:r w:rsidR="002974E1" w:rsidRPr="00451A3C">
        <w:t xml:space="preserve"> una richiesta di dati territoriali</w:t>
      </w:r>
      <w:r w:rsidR="00C674C5" w:rsidRPr="00451A3C">
        <w:t xml:space="preserve"> </w:t>
      </w:r>
      <w:r w:rsidR="00686C1A" w:rsidRPr="00451A3C">
        <w:t>disaggregati al fine</w:t>
      </w:r>
      <w:r w:rsidR="002974E1" w:rsidRPr="00451A3C">
        <w:t xml:space="preserve"> </w:t>
      </w:r>
      <w:r w:rsidR="00451A3C" w:rsidRPr="00451A3C">
        <w:t xml:space="preserve">di </w:t>
      </w:r>
      <w:r w:rsidR="002974E1" w:rsidRPr="00451A3C">
        <w:t>conosce</w:t>
      </w:r>
      <w:r w:rsidR="00451A3C" w:rsidRPr="00451A3C">
        <w:t>re</w:t>
      </w:r>
      <w:r w:rsidR="00686C1A" w:rsidRPr="00451A3C">
        <w:t xml:space="preserve"> le differenze t</w:t>
      </w:r>
      <w:r w:rsidR="002974E1" w:rsidRPr="00451A3C">
        <w:t>ra le varie realtà geografiche valdostane</w:t>
      </w:r>
      <w:r w:rsidR="003F7846" w:rsidRPr="00451A3C">
        <w:t>.</w:t>
      </w:r>
      <w:r w:rsidR="002974E1" w:rsidRPr="00451A3C">
        <w:t xml:space="preserve"> La richiesta trovava origi</w:t>
      </w:r>
      <w:r w:rsidR="00F46BA5" w:rsidRPr="00451A3C">
        <w:t>ne da</w:t>
      </w:r>
      <w:r w:rsidRPr="00451A3C">
        <w:t>l fatto che il dato della R</w:t>
      </w:r>
      <w:r w:rsidR="002974E1" w:rsidRPr="00451A3C">
        <w:t>egione Valle d’Aosta comunicato per la stesura del Rapporto sopra citato a</w:t>
      </w:r>
      <w:r w:rsidRPr="00451A3C">
        <w:t>veva come unico riferimento la C</w:t>
      </w:r>
      <w:r w:rsidR="002974E1" w:rsidRPr="00451A3C">
        <w:t>ittà di Aosta</w:t>
      </w:r>
      <w:r w:rsidR="00F46BA5" w:rsidRPr="00451A3C">
        <w:t xml:space="preserve"> mentre l’</w:t>
      </w:r>
      <w:r w:rsidR="005D2EFF" w:rsidRPr="00451A3C">
        <w:t xml:space="preserve">obiettivo </w:t>
      </w:r>
      <w:r w:rsidR="00F46BA5" w:rsidRPr="00451A3C">
        <w:t xml:space="preserve">era </w:t>
      </w:r>
      <w:r w:rsidR="00471CB8" w:rsidRPr="00451A3C">
        <w:t>il monitoraggio su scala regionale delle condizioni tariffarie e della qualità dei servizi offe</w:t>
      </w:r>
      <w:r w:rsidR="00686C1A" w:rsidRPr="00451A3C">
        <w:t>rti in</w:t>
      </w:r>
      <w:r w:rsidR="00F46BA5" w:rsidRPr="00451A3C">
        <w:t xml:space="preserve"> tema di ciclo dell’acqua,</w:t>
      </w:r>
      <w:r w:rsidR="00686C1A" w:rsidRPr="00451A3C">
        <w:t xml:space="preserve"> </w:t>
      </w:r>
      <w:r w:rsidR="00F46BA5" w:rsidRPr="00451A3C">
        <w:t>allo</w:t>
      </w:r>
      <w:r w:rsidR="00686C1A" w:rsidRPr="00451A3C">
        <w:t xml:space="preserve"> scopo</w:t>
      </w:r>
      <w:r w:rsidR="00F46BA5" w:rsidRPr="00451A3C">
        <w:t xml:space="preserve"> di evidenziare a</w:t>
      </w:r>
      <w:r w:rsidRPr="00451A3C">
        <w:t xml:space="preserve">lle Istituzioni </w:t>
      </w:r>
      <w:r w:rsidR="00041C2D">
        <w:t>eventuali dise</w:t>
      </w:r>
      <w:r w:rsidR="00F46BA5" w:rsidRPr="00451A3C">
        <w:t xml:space="preserve">guaglianze </w:t>
      </w:r>
      <w:r w:rsidR="00686C1A" w:rsidRPr="00451A3C">
        <w:t>e</w:t>
      </w:r>
      <w:r w:rsidR="00471CB8" w:rsidRPr="00451A3C">
        <w:t xml:space="preserve"> </w:t>
      </w:r>
      <w:r w:rsidRPr="00451A3C">
        <w:t xml:space="preserve">di </w:t>
      </w:r>
      <w:r w:rsidR="00471CB8" w:rsidRPr="00451A3C">
        <w:t>far eme</w:t>
      </w:r>
      <w:r w:rsidRPr="00451A3C">
        <w:t>rgere e dif</w:t>
      </w:r>
      <w:r w:rsidR="00686C1A" w:rsidRPr="00451A3C">
        <w:t>fondere</w:t>
      </w:r>
      <w:r w:rsidR="00471CB8" w:rsidRPr="00451A3C">
        <w:t xml:space="preserve"> buone pratiche.</w:t>
      </w:r>
    </w:p>
    <w:p w:rsidR="003F4C3F" w:rsidRPr="00451A3C" w:rsidRDefault="00296448" w:rsidP="001B3E86">
      <w:pPr>
        <w:jc w:val="both"/>
      </w:pPr>
      <w:r w:rsidRPr="00451A3C">
        <w:t>P</w:t>
      </w:r>
      <w:r w:rsidR="00105CEC" w:rsidRPr="00451A3C">
        <w:t>ur nella consapevolezz</w:t>
      </w:r>
      <w:r w:rsidR="007B5466" w:rsidRPr="00451A3C">
        <w:t>a degli impegni e delle</w:t>
      </w:r>
      <w:r w:rsidR="00105CEC" w:rsidRPr="00451A3C">
        <w:t xml:space="preserve"> risorse umane a disposizione degli Enti interpellati </w:t>
      </w:r>
      <w:r w:rsidRPr="00451A3C">
        <w:t>e</w:t>
      </w:r>
      <w:r w:rsidR="00105CEC" w:rsidRPr="00451A3C">
        <w:t xml:space="preserve"> a conoscenza </w:t>
      </w:r>
      <w:r w:rsidR="004619BC">
        <w:t xml:space="preserve"> - a mezzo </w:t>
      </w:r>
      <w:r w:rsidR="00105CEC" w:rsidRPr="00451A3C">
        <w:t>stampa</w:t>
      </w:r>
      <w:r w:rsidR="004619BC">
        <w:t xml:space="preserve"> -</w:t>
      </w:r>
      <w:r w:rsidR="00105CEC" w:rsidRPr="00451A3C">
        <w:t xml:space="preserve"> della proposta di rev</w:t>
      </w:r>
      <w:r w:rsidR="00BB320A" w:rsidRPr="00451A3C">
        <w:t>isione del sistema regionale di</w:t>
      </w:r>
      <w:r w:rsidR="00105CEC" w:rsidRPr="00451A3C">
        <w:t xml:space="preserve"> s</w:t>
      </w:r>
      <w:r w:rsidRPr="00451A3C">
        <w:t xml:space="preserve">ervizio idrico integrato, con </w:t>
      </w:r>
      <w:r w:rsidR="00105CEC" w:rsidRPr="00451A3C">
        <w:t>individuaz</w:t>
      </w:r>
      <w:r w:rsidR="008321DB">
        <w:t>ion</w:t>
      </w:r>
      <w:r w:rsidR="00E87A22">
        <w:t>e di un percorso verso un S</w:t>
      </w:r>
      <w:r w:rsidR="007A322C">
        <w:t>ub</w:t>
      </w:r>
      <w:r w:rsidR="008321DB">
        <w:t>ATO</w:t>
      </w:r>
      <w:r w:rsidR="00105CEC" w:rsidRPr="00451A3C">
        <w:t xml:space="preserve"> unico regionale, </w:t>
      </w:r>
      <w:r w:rsidR="00FC4DF0" w:rsidRPr="00451A3C">
        <w:t xml:space="preserve">in data 15 novembre 2021 </w:t>
      </w:r>
      <w:proofErr w:type="spellStart"/>
      <w:r w:rsidR="00C91D8A" w:rsidRPr="00451A3C">
        <w:t>Citta</w:t>
      </w:r>
      <w:r w:rsidR="00D3113A">
        <w:t>dinanza</w:t>
      </w:r>
      <w:r w:rsidR="00C91D8A" w:rsidRPr="00451A3C">
        <w:t>ttiva</w:t>
      </w:r>
      <w:proofErr w:type="spellEnd"/>
      <w:r w:rsidR="00C91D8A" w:rsidRPr="00451A3C">
        <w:t xml:space="preserve"> Valle d’Aosta ha sollecitato</w:t>
      </w:r>
      <w:r w:rsidR="00FC4DF0" w:rsidRPr="00451A3C">
        <w:t xml:space="preserve"> risposta alle</w:t>
      </w:r>
      <w:r w:rsidR="00C91D8A" w:rsidRPr="00451A3C">
        <w:t xml:space="preserve"> richieste</w:t>
      </w:r>
      <w:r w:rsidR="007B5466" w:rsidRPr="00451A3C">
        <w:t>,</w:t>
      </w:r>
      <w:r w:rsidR="003F4C3F" w:rsidRPr="00451A3C">
        <w:t xml:space="preserve"> </w:t>
      </w:r>
      <w:r w:rsidR="00DB064E">
        <w:t xml:space="preserve">rimaste peraltro </w:t>
      </w:r>
      <w:r w:rsidR="003F4C3F" w:rsidRPr="00451A3C">
        <w:t>ad oggi inevase</w:t>
      </w:r>
      <w:r w:rsidR="00736325" w:rsidRPr="00451A3C">
        <w:t>.</w:t>
      </w:r>
    </w:p>
    <w:p w:rsidR="00CF136C" w:rsidRPr="00451A3C" w:rsidRDefault="003F4C3F" w:rsidP="001B3E86">
      <w:pPr>
        <w:jc w:val="both"/>
      </w:pPr>
      <w:r w:rsidRPr="00451A3C">
        <w:t>Nel rendere noto che</w:t>
      </w:r>
      <w:r w:rsidR="00C91D8A" w:rsidRPr="00451A3C">
        <w:t xml:space="preserve"> non è stata messa in condizione di conosc</w:t>
      </w:r>
      <w:r w:rsidRPr="00451A3C">
        <w:t>ere e valutare lo stato</w:t>
      </w:r>
      <w:r w:rsidR="00C91D8A" w:rsidRPr="00451A3C">
        <w:t xml:space="preserve"> del funzionamento del servizio idrico integrato valdostano</w:t>
      </w:r>
      <w:r w:rsidR="007D51A9" w:rsidRPr="00451A3C">
        <w:t>, sia con riferimento all’app</w:t>
      </w:r>
      <w:r w:rsidRPr="00451A3C">
        <w:t>licazione delle norme nazionali</w:t>
      </w:r>
      <w:r w:rsidR="007D51A9" w:rsidRPr="00451A3C">
        <w:t xml:space="preserve"> sia </w:t>
      </w:r>
      <w:r w:rsidR="00D3113A">
        <w:t>-</w:t>
      </w:r>
      <w:r w:rsidR="00DB064E">
        <w:t xml:space="preserve"> e </w:t>
      </w:r>
      <w:r w:rsidR="007D51A9" w:rsidRPr="00451A3C">
        <w:t xml:space="preserve">soprattutto </w:t>
      </w:r>
      <w:r w:rsidR="00D3113A">
        <w:t xml:space="preserve">- </w:t>
      </w:r>
      <w:r w:rsidR="007D51A9" w:rsidRPr="00451A3C">
        <w:t>in merito alla qualità dei se</w:t>
      </w:r>
      <w:r w:rsidR="00D3113A">
        <w:t>rvizi e ai costi per i cittadini</w:t>
      </w:r>
      <w:r w:rsidRPr="00451A3C">
        <w:t xml:space="preserve">, </w:t>
      </w:r>
      <w:proofErr w:type="spellStart"/>
      <w:r w:rsidR="00D3113A">
        <w:t>Cittadinanzattiva</w:t>
      </w:r>
      <w:proofErr w:type="spellEnd"/>
      <w:r w:rsidR="00D3113A">
        <w:t xml:space="preserve"> Valle </w:t>
      </w:r>
      <w:r w:rsidR="00864FA8" w:rsidRPr="00451A3C">
        <w:t xml:space="preserve">d’Aosta </w:t>
      </w:r>
      <w:r w:rsidR="009450CF" w:rsidRPr="00451A3C">
        <w:rPr>
          <w:highlight w:val="yellow"/>
        </w:rPr>
        <w:t>ribadisce</w:t>
      </w:r>
      <w:r w:rsidR="00DB064E">
        <w:rPr>
          <w:highlight w:val="yellow"/>
        </w:rPr>
        <w:t xml:space="preserve"> agli Enti territoriali l’invito ad </w:t>
      </w:r>
      <w:r w:rsidR="007D51A9" w:rsidRPr="00451A3C">
        <w:rPr>
          <w:highlight w:val="yellow"/>
        </w:rPr>
        <w:t xml:space="preserve">una maggiore considerazione del ruolo di </w:t>
      </w:r>
      <w:r w:rsidR="00FF129B" w:rsidRPr="00451A3C">
        <w:rPr>
          <w:highlight w:val="yellow"/>
        </w:rPr>
        <w:t>promozione della conoscenza</w:t>
      </w:r>
      <w:r w:rsidR="00DB064E">
        <w:rPr>
          <w:highlight w:val="yellow"/>
        </w:rPr>
        <w:t xml:space="preserve"> e partecipazione</w:t>
      </w:r>
      <w:r w:rsidR="00696772">
        <w:rPr>
          <w:highlight w:val="yellow"/>
        </w:rPr>
        <w:t xml:space="preserve"> de</w:t>
      </w:r>
      <w:r w:rsidR="00FF129B" w:rsidRPr="00451A3C">
        <w:rPr>
          <w:highlight w:val="yellow"/>
        </w:rPr>
        <w:t>i consu</w:t>
      </w:r>
      <w:r w:rsidR="00D3113A">
        <w:rPr>
          <w:highlight w:val="yellow"/>
        </w:rPr>
        <w:t>matori per</w:t>
      </w:r>
      <w:r w:rsidR="00DB064E">
        <w:rPr>
          <w:highlight w:val="yellow"/>
        </w:rPr>
        <w:t xml:space="preserve"> una sempre  migliore </w:t>
      </w:r>
      <w:r w:rsidRPr="00451A3C">
        <w:rPr>
          <w:highlight w:val="yellow"/>
        </w:rPr>
        <w:t>erogazione d</w:t>
      </w:r>
      <w:r w:rsidR="00DB064E">
        <w:rPr>
          <w:highlight w:val="yellow"/>
        </w:rPr>
        <w:t xml:space="preserve">ei </w:t>
      </w:r>
      <w:r w:rsidRPr="00451A3C">
        <w:rPr>
          <w:highlight w:val="yellow"/>
        </w:rPr>
        <w:t xml:space="preserve"> p</w:t>
      </w:r>
      <w:r w:rsidR="00FF129B" w:rsidRPr="00451A3C">
        <w:rPr>
          <w:highlight w:val="yellow"/>
        </w:rPr>
        <w:t>ubblici</w:t>
      </w:r>
      <w:r w:rsidR="00DB064E">
        <w:rPr>
          <w:highlight w:val="yellow"/>
        </w:rPr>
        <w:t xml:space="preserve"> servizi</w:t>
      </w:r>
      <w:r w:rsidR="00FF129B" w:rsidRPr="00451A3C">
        <w:rPr>
          <w:highlight w:val="yellow"/>
        </w:rPr>
        <w:t>.</w:t>
      </w:r>
    </w:p>
    <w:sectPr w:rsidR="00CF136C" w:rsidRPr="00451A3C" w:rsidSect="000262AD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F77" w:rsidRDefault="009C4F77" w:rsidP="00640A9A">
      <w:pPr>
        <w:spacing w:after="0" w:line="240" w:lineRule="auto"/>
      </w:pPr>
      <w:r>
        <w:separator/>
      </w:r>
    </w:p>
  </w:endnote>
  <w:endnote w:type="continuationSeparator" w:id="0">
    <w:p w:rsidR="009C4F77" w:rsidRDefault="009C4F77" w:rsidP="0064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9A" w:rsidRDefault="00640A9A" w:rsidP="00640A9A">
    <w:pPr>
      <w:pStyle w:val="Pidipagina"/>
    </w:pPr>
    <w:r>
      <w:t>Cittadinanzattiva Valle d’Aosta APS                                                              Via Xavier de Maistre 19, 11100 Aosta</w:t>
    </w:r>
  </w:p>
  <w:p w:rsidR="00640A9A" w:rsidRDefault="00640A9A">
    <w:pPr>
      <w:pStyle w:val="Pidipagina"/>
    </w:pPr>
  </w:p>
  <w:p w:rsidR="00640A9A" w:rsidRDefault="00640A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F77" w:rsidRDefault="009C4F77" w:rsidP="00640A9A">
      <w:pPr>
        <w:spacing w:after="0" w:line="240" w:lineRule="auto"/>
      </w:pPr>
      <w:r>
        <w:separator/>
      </w:r>
    </w:p>
  </w:footnote>
  <w:footnote w:type="continuationSeparator" w:id="0">
    <w:p w:rsidR="009C4F77" w:rsidRDefault="009C4F77" w:rsidP="00640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EDE"/>
    <w:rsid w:val="00006540"/>
    <w:rsid w:val="00017B03"/>
    <w:rsid w:val="000262AD"/>
    <w:rsid w:val="00041C2D"/>
    <w:rsid w:val="00054FAA"/>
    <w:rsid w:val="0006098B"/>
    <w:rsid w:val="00071DB1"/>
    <w:rsid w:val="00105CEC"/>
    <w:rsid w:val="00107B7F"/>
    <w:rsid w:val="00111880"/>
    <w:rsid w:val="00130735"/>
    <w:rsid w:val="00130C3D"/>
    <w:rsid w:val="001B3E86"/>
    <w:rsid w:val="001E22C5"/>
    <w:rsid w:val="002048EE"/>
    <w:rsid w:val="00230976"/>
    <w:rsid w:val="00296448"/>
    <w:rsid w:val="002974E1"/>
    <w:rsid w:val="002D513C"/>
    <w:rsid w:val="002F319F"/>
    <w:rsid w:val="00301DAD"/>
    <w:rsid w:val="003029C6"/>
    <w:rsid w:val="003572B5"/>
    <w:rsid w:val="00392599"/>
    <w:rsid w:val="003D06C9"/>
    <w:rsid w:val="003F4C3F"/>
    <w:rsid w:val="003F7846"/>
    <w:rsid w:val="00442E79"/>
    <w:rsid w:val="00451A3C"/>
    <w:rsid w:val="004619BC"/>
    <w:rsid w:val="00471CB8"/>
    <w:rsid w:val="004E7722"/>
    <w:rsid w:val="005D2EFF"/>
    <w:rsid w:val="0061258B"/>
    <w:rsid w:val="00640A9A"/>
    <w:rsid w:val="00656661"/>
    <w:rsid w:val="00686C1A"/>
    <w:rsid w:val="00696772"/>
    <w:rsid w:val="00697041"/>
    <w:rsid w:val="00736325"/>
    <w:rsid w:val="007A322C"/>
    <w:rsid w:val="007B5466"/>
    <w:rsid w:val="007D51A9"/>
    <w:rsid w:val="00815C26"/>
    <w:rsid w:val="008321DB"/>
    <w:rsid w:val="00864FA8"/>
    <w:rsid w:val="009104FF"/>
    <w:rsid w:val="00914EBC"/>
    <w:rsid w:val="00930592"/>
    <w:rsid w:val="009450CF"/>
    <w:rsid w:val="00953300"/>
    <w:rsid w:val="00970110"/>
    <w:rsid w:val="00970B96"/>
    <w:rsid w:val="00980394"/>
    <w:rsid w:val="009B7EDE"/>
    <w:rsid w:val="009C4F77"/>
    <w:rsid w:val="00A00C0D"/>
    <w:rsid w:val="00A65134"/>
    <w:rsid w:val="00AD1629"/>
    <w:rsid w:val="00AD7321"/>
    <w:rsid w:val="00AF1D3C"/>
    <w:rsid w:val="00B0538B"/>
    <w:rsid w:val="00B36AC5"/>
    <w:rsid w:val="00B55822"/>
    <w:rsid w:val="00B6727A"/>
    <w:rsid w:val="00BB320A"/>
    <w:rsid w:val="00BB6EAE"/>
    <w:rsid w:val="00BE3EF3"/>
    <w:rsid w:val="00BF6DB8"/>
    <w:rsid w:val="00C11EE7"/>
    <w:rsid w:val="00C674C5"/>
    <w:rsid w:val="00C72BBE"/>
    <w:rsid w:val="00C91D8A"/>
    <w:rsid w:val="00CB577A"/>
    <w:rsid w:val="00CD6165"/>
    <w:rsid w:val="00CE3B4B"/>
    <w:rsid w:val="00D3113A"/>
    <w:rsid w:val="00D316AB"/>
    <w:rsid w:val="00D42879"/>
    <w:rsid w:val="00D72948"/>
    <w:rsid w:val="00D737F3"/>
    <w:rsid w:val="00DB064E"/>
    <w:rsid w:val="00E802AB"/>
    <w:rsid w:val="00E87A22"/>
    <w:rsid w:val="00E9320B"/>
    <w:rsid w:val="00EB4505"/>
    <w:rsid w:val="00EC743D"/>
    <w:rsid w:val="00EF4566"/>
    <w:rsid w:val="00F1016B"/>
    <w:rsid w:val="00F317E6"/>
    <w:rsid w:val="00F46BA5"/>
    <w:rsid w:val="00F506CC"/>
    <w:rsid w:val="00F54AB1"/>
    <w:rsid w:val="00FC4DF0"/>
    <w:rsid w:val="00FD2E3F"/>
    <w:rsid w:val="00FE0FC3"/>
    <w:rsid w:val="00FF129B"/>
    <w:rsid w:val="00FF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B4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A9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A9A"/>
    <w:rPr>
      <w:sz w:val="22"/>
      <w:szCs w:val="22"/>
    </w:rPr>
  </w:style>
  <w:style w:type="paragraph" w:styleId="NormaleWeb">
    <w:name w:val="Normal (Web)"/>
    <w:basedOn w:val="Normale"/>
    <w:uiPriority w:val="99"/>
    <w:unhideWhenUsed/>
    <w:rsid w:val="0039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Fusaro</dc:creator>
  <cp:keywords/>
  <dc:description/>
  <cp:lastModifiedBy>Mariagrazia</cp:lastModifiedBy>
  <cp:revision>24</cp:revision>
  <dcterms:created xsi:type="dcterms:W3CDTF">2022-02-07T17:47:00Z</dcterms:created>
  <dcterms:modified xsi:type="dcterms:W3CDTF">2022-02-08T11:23:00Z</dcterms:modified>
</cp:coreProperties>
</file>