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Default="008924F1" w:rsidP="008836FA">
      <w:r>
        <w:t xml:space="preserve">                                                                             la segretaria regionale</w:t>
      </w:r>
    </w:p>
    <w:p w:rsidR="002C3A77" w:rsidRDefault="002C3A77" w:rsidP="008836FA"/>
    <w:p w:rsidR="002C3A77" w:rsidRDefault="002C3A77" w:rsidP="008836FA">
      <w:r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Gent.mi</w:t>
      </w:r>
      <w:proofErr w:type="spellEnd"/>
      <w:r>
        <w:t>/e soci/e</w:t>
      </w:r>
    </w:p>
    <w:p w:rsidR="008136D8" w:rsidRDefault="002C3A77" w:rsidP="008136D8">
      <w:r>
        <w:t xml:space="preserve">                                                                                                                                                                            CA </w:t>
      </w:r>
      <w:proofErr w:type="spellStart"/>
      <w:r>
        <w:t>VdA</w:t>
      </w:r>
      <w:proofErr w:type="spellEnd"/>
    </w:p>
    <w:p w:rsidR="002C3A77" w:rsidRDefault="002C3A77" w:rsidP="008136D8">
      <w:proofErr w:type="spellStart"/>
      <w:r>
        <w:t>Gent.mi</w:t>
      </w:r>
      <w:proofErr w:type="spellEnd"/>
      <w:r>
        <w:t>/e soci/e,</w:t>
      </w:r>
    </w:p>
    <w:p w:rsidR="002C3A77" w:rsidRDefault="002C3A77" w:rsidP="002C3A77">
      <w:pPr>
        <w:jc w:val="both"/>
      </w:pPr>
      <w:r>
        <w:t xml:space="preserve">                              nel ringraziare di cuore quanti hanno fattivamente preso parte alla nostra Assemblea del 22 novembre u.s., quanti hanno giustificato l’involontaria assenza e quanti hanno g</w:t>
      </w:r>
      <w:r w:rsidR="002E66A1">
        <w:t>i</w:t>
      </w:r>
      <w:r>
        <w:t>à provveduto al rinnovo 2022, ricordo a tutti:</w:t>
      </w:r>
    </w:p>
    <w:p w:rsidR="002E66A1" w:rsidRDefault="002E66A1" w:rsidP="002E66A1">
      <w:pPr>
        <w:pStyle w:val="Paragrafoelenco"/>
        <w:numPr>
          <w:ilvl w:val="0"/>
          <w:numId w:val="8"/>
        </w:numPr>
        <w:jc w:val="both"/>
      </w:pPr>
      <w:r>
        <w:t xml:space="preserve">Il rinnovo della quota sociale per il 2022 deve avvenire con libera quota a partire da E. 5, tramite bonifico bancario (Banca </w:t>
      </w:r>
      <w:proofErr w:type="spellStart"/>
      <w:r>
        <w:t>Passadore</w:t>
      </w:r>
      <w:proofErr w:type="spellEnd"/>
      <w:r>
        <w:t xml:space="preserve"> Aosta </w:t>
      </w:r>
      <w:proofErr w:type="spellStart"/>
      <w:r>
        <w:t>iban</w:t>
      </w:r>
      <w:proofErr w:type="spellEnd"/>
      <w:r>
        <w:t xml:space="preserve">: IT43 A 03332 01200 000002520404) o in contanti c/o la segretaria </w:t>
      </w:r>
      <w:r w:rsidR="00395519">
        <w:t>regionale</w:t>
      </w:r>
      <w:r>
        <w:t xml:space="preserve"> (via </w:t>
      </w:r>
      <w:proofErr w:type="spellStart"/>
      <w:r>
        <w:t>lys</w:t>
      </w:r>
      <w:proofErr w:type="spellEnd"/>
      <w:r>
        <w:t xml:space="preserve"> 3, Aosta, </w:t>
      </w:r>
      <w:proofErr w:type="spellStart"/>
      <w:r>
        <w:t>cell</w:t>
      </w:r>
      <w:proofErr w:type="spellEnd"/>
      <w:r>
        <w:t xml:space="preserve">. 335.7070016, </w:t>
      </w:r>
      <w:hyperlink r:id="rId7" w:history="1">
        <w:r w:rsidRPr="00282976">
          <w:rPr>
            <w:rStyle w:val="Collegamentoipertestuale"/>
          </w:rPr>
          <w:t>mgvacchina@gmail.com</w:t>
        </w:r>
      </w:hyperlink>
      <w:r>
        <w:t>) con contestuale rilascio di ricevuta</w:t>
      </w:r>
      <w:r w:rsidR="008136D8">
        <w:t>; chi non avesse ancora compilato e consegnat</w:t>
      </w:r>
      <w:r w:rsidR="00395519">
        <w:t>o alla Segrete</w:t>
      </w:r>
      <w:r w:rsidR="008136D8">
        <w:t>ria regionale la scheda con i dati richiesti dalla riforma del Terzo Settore deve provvedere al più presto (le schede sono disponibili così come le tessere c/o la Segretaria regionale)</w:t>
      </w:r>
      <w:r w:rsidR="00395519">
        <w:t>.</w:t>
      </w:r>
    </w:p>
    <w:p w:rsidR="002E66A1" w:rsidRDefault="002E66A1" w:rsidP="002E66A1">
      <w:pPr>
        <w:pStyle w:val="Paragrafoelenco"/>
        <w:numPr>
          <w:ilvl w:val="0"/>
          <w:numId w:val="8"/>
        </w:numPr>
        <w:jc w:val="both"/>
      </w:pPr>
      <w:r>
        <w:t xml:space="preserve">Il C.F. </w:t>
      </w:r>
      <w:r w:rsidR="009D7356">
        <w:t xml:space="preserve">CA </w:t>
      </w:r>
      <w:proofErr w:type="spellStart"/>
      <w:r w:rsidR="009D7356">
        <w:t>VdA</w:t>
      </w:r>
      <w:proofErr w:type="spellEnd"/>
      <w:r w:rsidR="009D7356">
        <w:t xml:space="preserve"> </w:t>
      </w:r>
      <w:r>
        <w:t xml:space="preserve">per auspicabile versamento 5/mille è: </w:t>
      </w:r>
      <w:r w:rsidR="00E1177D">
        <w:t>91075710078</w:t>
      </w:r>
      <w:r w:rsidR="00395519">
        <w:t>.</w:t>
      </w:r>
    </w:p>
    <w:p w:rsidR="005F0112" w:rsidRDefault="009D7356" w:rsidP="005F0112">
      <w:pPr>
        <w:pStyle w:val="Paragrafoelenco"/>
        <w:numPr>
          <w:ilvl w:val="0"/>
          <w:numId w:val="8"/>
        </w:numPr>
        <w:jc w:val="both"/>
      </w:pPr>
      <w:r>
        <w:t xml:space="preserve">La </w:t>
      </w:r>
      <w:proofErr w:type="spellStart"/>
      <w:r>
        <w:t>pluriprogrammata</w:t>
      </w:r>
      <w:proofErr w:type="spellEnd"/>
      <w:r>
        <w:t xml:space="preserve"> Tavola rotonda sarà realizzata, come da unanime decisione assem</w:t>
      </w:r>
      <w:r w:rsidR="00846EFB">
        <w:t>bleare, non appena possibile con</w:t>
      </w:r>
      <w:r>
        <w:t xml:space="preserve"> congrua presenza; le numerose e complesse procedure attinenti la regolarizzazione della nostra APS sono state portate a termine così come </w:t>
      </w:r>
      <w:r w:rsidR="005F0112">
        <w:t>sono stati instaurati g</w:t>
      </w:r>
      <w:r>
        <w:t>li opportuni collegamenti con il CSV e il F3S</w:t>
      </w:r>
      <w:r w:rsidR="005F0112">
        <w:t>;</w:t>
      </w:r>
      <w:r w:rsidR="006A1D9D">
        <w:t xml:space="preserve"> le</w:t>
      </w:r>
      <w:r>
        <w:t xml:space="preserve"> attività specifiche in loco e</w:t>
      </w:r>
      <w:r w:rsidR="006A1D9D">
        <w:t>/o</w:t>
      </w:r>
      <w:r>
        <w:t xml:space="preserve"> in collegamento con il nazionale </w:t>
      </w:r>
      <w:r w:rsidR="005F0112">
        <w:t xml:space="preserve">sono </w:t>
      </w:r>
      <w:r>
        <w:t xml:space="preserve">ben impostate con </w:t>
      </w:r>
      <w:r w:rsidR="005F0112">
        <w:t xml:space="preserve">interventi mirati e </w:t>
      </w:r>
      <w:r>
        <w:t>positivi riscontri nei settori di specifica competenza grazie ad un reciproco aggiornamento quotidiano del gruppo dei responsabili e alla fattiva partecipazion</w:t>
      </w:r>
      <w:r w:rsidR="006A1D9D">
        <w:t>e di un buon numero di soci e</w:t>
      </w:r>
      <w:r>
        <w:t xml:space="preserve"> simpatizzanti.</w:t>
      </w:r>
    </w:p>
    <w:p w:rsidR="009D7356" w:rsidRDefault="005F0112" w:rsidP="005F0112">
      <w:pPr>
        <w:pStyle w:val="Paragrafoelenco"/>
        <w:numPr>
          <w:ilvl w:val="0"/>
          <w:numId w:val="8"/>
        </w:numPr>
        <w:jc w:val="both"/>
      </w:pPr>
      <w:r>
        <w:t>Il link del nostro sito regionale</w:t>
      </w:r>
      <w:r w:rsidR="00395519">
        <w:t xml:space="preserve"> (in aggiunta a quello nazionale)</w:t>
      </w:r>
      <w:r w:rsidR="00846EFB">
        <w:t xml:space="preserve">, </w:t>
      </w:r>
      <w:r w:rsidR="00395519">
        <w:t xml:space="preserve">ormai </w:t>
      </w:r>
      <w:r w:rsidR="00846EFB">
        <w:t>in dirittura d’arrivo</w:t>
      </w:r>
      <w:r w:rsidR="00395519">
        <w:t xml:space="preserve"> e fruibile a breve</w:t>
      </w:r>
      <w:r w:rsidR="00846EFB">
        <w:t>, di cui è D</w:t>
      </w:r>
      <w:r w:rsidR="006A1D9D">
        <w:t>ire</w:t>
      </w:r>
      <w:r w:rsidR="00395519">
        <w:t>ttore responsabile la scrivente</w:t>
      </w:r>
      <w:r w:rsidR="00C616A1">
        <w:t>,</w:t>
      </w:r>
      <w:r>
        <w:t xml:space="preserve"> è:</w:t>
      </w:r>
      <w:r w:rsidR="00395519">
        <w:t xml:space="preserve"> </w:t>
      </w:r>
      <w:proofErr w:type="spellStart"/>
      <w:r w:rsidR="00395519">
        <w:t>cittadinanzattivavda.it</w:t>
      </w:r>
      <w:proofErr w:type="spellEnd"/>
    </w:p>
    <w:p w:rsidR="005F0112" w:rsidRDefault="005F0112" w:rsidP="005F0112">
      <w:pPr>
        <w:pStyle w:val="Paragrafoelenco"/>
        <w:numPr>
          <w:ilvl w:val="0"/>
          <w:numId w:val="8"/>
        </w:numPr>
        <w:jc w:val="both"/>
      </w:pPr>
      <w:r>
        <w:t>Per ogni necessità o suggerimento, non esitate a contattarmi</w:t>
      </w:r>
    </w:p>
    <w:p w:rsidR="005F0112" w:rsidRDefault="005F0112" w:rsidP="005F0112">
      <w:pPr>
        <w:pStyle w:val="Paragrafoelenco"/>
        <w:jc w:val="both"/>
      </w:pPr>
    </w:p>
    <w:p w:rsidR="005F0112" w:rsidRDefault="005F0112" w:rsidP="005F0112">
      <w:pPr>
        <w:pStyle w:val="Paragrafoelenco"/>
        <w:jc w:val="both"/>
      </w:pPr>
      <w:r>
        <w:t xml:space="preserve">Cordiali grati saluti </w:t>
      </w:r>
    </w:p>
    <w:p w:rsidR="005F0112" w:rsidRDefault="005F0112" w:rsidP="005F0112">
      <w:pPr>
        <w:pStyle w:val="Paragrafoelenco"/>
        <w:jc w:val="both"/>
      </w:pPr>
      <w:proofErr w:type="spellStart"/>
      <w:r>
        <w:t>Mariagrazia</w:t>
      </w:r>
      <w:proofErr w:type="spellEnd"/>
      <w:r>
        <w:t xml:space="preserve"> </w:t>
      </w:r>
      <w:proofErr w:type="spellStart"/>
      <w:r>
        <w:t>Vacchina</w:t>
      </w:r>
      <w:proofErr w:type="spellEnd"/>
    </w:p>
    <w:p w:rsidR="005F0112" w:rsidRDefault="005F0112" w:rsidP="005F0112">
      <w:pPr>
        <w:pStyle w:val="Paragrafoelenco"/>
        <w:jc w:val="both"/>
      </w:pPr>
    </w:p>
    <w:p w:rsidR="005F0112" w:rsidRDefault="00C4101F" w:rsidP="005F0112">
      <w:pPr>
        <w:pStyle w:val="Paragrafoelenco"/>
        <w:jc w:val="both"/>
      </w:pPr>
      <w:r w:rsidRPr="00C4101F">
        <w:rPr>
          <w:noProof/>
          <w:lang w:eastAsia="it-IT"/>
        </w:rPr>
        <w:drawing>
          <wp:inline distT="0" distB="0" distL="0" distR="0">
            <wp:extent cx="1905000" cy="505464"/>
            <wp:effectExtent l="0" t="0" r="0" b="889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12" w:rsidRDefault="005F0112" w:rsidP="005F0112">
      <w:pPr>
        <w:pStyle w:val="Paragrafoelenco"/>
        <w:jc w:val="both"/>
      </w:pPr>
    </w:p>
    <w:p w:rsidR="005F0112" w:rsidRDefault="005F0112" w:rsidP="005F0112">
      <w:pPr>
        <w:pStyle w:val="Paragrafoelenco"/>
        <w:jc w:val="both"/>
      </w:pPr>
    </w:p>
    <w:p w:rsidR="005F0112" w:rsidRDefault="00395519" w:rsidP="005F0112">
      <w:pPr>
        <w:pStyle w:val="Paragrafoelenco"/>
        <w:jc w:val="both"/>
      </w:pPr>
      <w:r>
        <w:t>Aosta 6</w:t>
      </w:r>
      <w:r w:rsidR="005F0112">
        <w:t xml:space="preserve"> dicembre 2021</w:t>
      </w:r>
    </w:p>
    <w:p w:rsidR="002C3A77" w:rsidRPr="008836FA" w:rsidRDefault="002C3A77" w:rsidP="008836FA">
      <w:r>
        <w:t xml:space="preserve"> </w:t>
      </w:r>
    </w:p>
    <w:p w:rsidR="002D288A" w:rsidRPr="000E105D" w:rsidRDefault="002D288A" w:rsidP="0041031D"/>
    <w:sectPr w:rsidR="002D288A" w:rsidRPr="000E105D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E6" w:rsidRDefault="009479E6" w:rsidP="00EE1120">
      <w:pPr>
        <w:spacing w:after="0" w:line="240" w:lineRule="auto"/>
      </w:pPr>
      <w:r>
        <w:separator/>
      </w:r>
    </w:p>
  </w:endnote>
  <w:endnote w:type="continuationSeparator" w:id="0">
    <w:p w:rsidR="009479E6" w:rsidRDefault="009479E6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E6" w:rsidRDefault="009479E6" w:rsidP="00EE1120">
      <w:pPr>
        <w:spacing w:after="0" w:line="240" w:lineRule="auto"/>
      </w:pPr>
      <w:r>
        <w:separator/>
      </w:r>
    </w:p>
  </w:footnote>
  <w:footnote w:type="continuationSeparator" w:id="0">
    <w:p w:rsidR="009479E6" w:rsidRDefault="009479E6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02A8062F"/>
    <w:multiLevelType w:val="hybridMultilevel"/>
    <w:tmpl w:val="488C7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130E0A"/>
    <w:rsid w:val="00154735"/>
    <w:rsid w:val="00154F38"/>
    <w:rsid w:val="0019529C"/>
    <w:rsid w:val="001F6D01"/>
    <w:rsid w:val="00227EA3"/>
    <w:rsid w:val="00283726"/>
    <w:rsid w:val="002C3A77"/>
    <w:rsid w:val="002D288A"/>
    <w:rsid w:val="002E66A1"/>
    <w:rsid w:val="0030761A"/>
    <w:rsid w:val="003547E4"/>
    <w:rsid w:val="003749B9"/>
    <w:rsid w:val="0039551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64529"/>
    <w:rsid w:val="00576328"/>
    <w:rsid w:val="00592D4B"/>
    <w:rsid w:val="005B64A0"/>
    <w:rsid w:val="005C4C84"/>
    <w:rsid w:val="005D4078"/>
    <w:rsid w:val="005F0112"/>
    <w:rsid w:val="006078DE"/>
    <w:rsid w:val="0061625E"/>
    <w:rsid w:val="00630C37"/>
    <w:rsid w:val="00651E33"/>
    <w:rsid w:val="006640AE"/>
    <w:rsid w:val="006A1D9D"/>
    <w:rsid w:val="006E19AC"/>
    <w:rsid w:val="00701EF0"/>
    <w:rsid w:val="00710622"/>
    <w:rsid w:val="0071254E"/>
    <w:rsid w:val="007C701D"/>
    <w:rsid w:val="007D508A"/>
    <w:rsid w:val="008136D8"/>
    <w:rsid w:val="00815ED7"/>
    <w:rsid w:val="00846EFB"/>
    <w:rsid w:val="00853781"/>
    <w:rsid w:val="008836FA"/>
    <w:rsid w:val="008924F1"/>
    <w:rsid w:val="00895034"/>
    <w:rsid w:val="008E05B4"/>
    <w:rsid w:val="008E141C"/>
    <w:rsid w:val="00940C28"/>
    <w:rsid w:val="009479E6"/>
    <w:rsid w:val="00950BBA"/>
    <w:rsid w:val="00952F8E"/>
    <w:rsid w:val="00956FB3"/>
    <w:rsid w:val="009A2DF6"/>
    <w:rsid w:val="009A49BB"/>
    <w:rsid w:val="009A6D9F"/>
    <w:rsid w:val="009D7356"/>
    <w:rsid w:val="00A26B59"/>
    <w:rsid w:val="00A32BDF"/>
    <w:rsid w:val="00A44C6D"/>
    <w:rsid w:val="00A7207A"/>
    <w:rsid w:val="00B54358"/>
    <w:rsid w:val="00B54995"/>
    <w:rsid w:val="00B56E57"/>
    <w:rsid w:val="00B761A7"/>
    <w:rsid w:val="00C03FCF"/>
    <w:rsid w:val="00C17276"/>
    <w:rsid w:val="00C27A77"/>
    <w:rsid w:val="00C4101F"/>
    <w:rsid w:val="00C5415F"/>
    <w:rsid w:val="00C616A1"/>
    <w:rsid w:val="00C7747E"/>
    <w:rsid w:val="00CC3902"/>
    <w:rsid w:val="00CC69E1"/>
    <w:rsid w:val="00CE3FAE"/>
    <w:rsid w:val="00D31D19"/>
    <w:rsid w:val="00DA477F"/>
    <w:rsid w:val="00DF3FE8"/>
    <w:rsid w:val="00DF535E"/>
    <w:rsid w:val="00DF77C1"/>
    <w:rsid w:val="00E065CA"/>
    <w:rsid w:val="00E10783"/>
    <w:rsid w:val="00E1177D"/>
    <w:rsid w:val="00E3295A"/>
    <w:rsid w:val="00E33A28"/>
    <w:rsid w:val="00E3764D"/>
    <w:rsid w:val="00E72F34"/>
    <w:rsid w:val="00E738AA"/>
    <w:rsid w:val="00EA2317"/>
    <w:rsid w:val="00EB3DC0"/>
    <w:rsid w:val="00ED764A"/>
    <w:rsid w:val="00EE1120"/>
    <w:rsid w:val="00EF40CC"/>
    <w:rsid w:val="00F35C66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gvacchina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15</cp:revision>
  <cp:lastPrinted>2017-12-14T13:22:00Z</cp:lastPrinted>
  <dcterms:created xsi:type="dcterms:W3CDTF">2021-03-16T17:18:00Z</dcterms:created>
  <dcterms:modified xsi:type="dcterms:W3CDTF">2021-12-06T19:09:00Z</dcterms:modified>
</cp:coreProperties>
</file>