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5D5" w:rsidRDefault="00BD35D5" w:rsidP="00BD35D5">
      <w:pPr>
        <w:spacing w:after="0" w:line="240" w:lineRule="auto"/>
        <w:jc w:val="center"/>
        <w:rPr>
          <w:rFonts w:ascii="Arial" w:eastAsia="Times New Roman" w:hAnsi="Arial" w:cs="Arial"/>
          <w:b/>
          <w:bCs/>
          <w:color w:val="000000"/>
          <w:sz w:val="24"/>
          <w:szCs w:val="24"/>
          <w:lang w:eastAsia="it-IT"/>
        </w:rPr>
      </w:pPr>
    </w:p>
    <w:p w:rsidR="00BD35D5" w:rsidRDefault="00BD35D5" w:rsidP="00BD35D5">
      <w:pPr>
        <w:spacing w:after="0" w:line="240" w:lineRule="auto"/>
        <w:jc w:val="center"/>
        <w:rPr>
          <w:rFonts w:ascii="Arial" w:eastAsia="Times New Roman" w:hAnsi="Arial" w:cs="Arial"/>
          <w:b/>
          <w:bCs/>
          <w:color w:val="000000"/>
          <w:sz w:val="24"/>
          <w:szCs w:val="24"/>
          <w:lang w:eastAsia="it-IT"/>
        </w:rPr>
      </w:pPr>
    </w:p>
    <w:p w:rsidR="00BD35D5" w:rsidRDefault="00BD35D5" w:rsidP="00BD35D5">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jc w:val="center"/>
        <w:rPr>
          <w:rFonts w:ascii="Arial" w:eastAsia="Times New Roman" w:hAnsi="Arial" w:cs="Arial"/>
          <w:b/>
          <w:bCs/>
          <w:color w:val="000000"/>
          <w:sz w:val="24"/>
          <w:szCs w:val="24"/>
          <w:lang w:eastAsia="it-IT"/>
        </w:rPr>
      </w:pPr>
      <w:r w:rsidRPr="00BD35D5">
        <w:rPr>
          <w:rFonts w:ascii="Arial" w:eastAsia="Times New Roman" w:hAnsi="Arial" w:cs="Arial"/>
          <w:b/>
          <w:bCs/>
          <w:color w:val="000000"/>
          <w:sz w:val="24"/>
          <w:szCs w:val="24"/>
          <w:lang w:eastAsia="it-IT"/>
        </w:rPr>
        <w:t>Comunicato stampa    </w:t>
      </w:r>
    </w:p>
    <w:p w:rsidR="00BD35D5" w:rsidRPr="00BD35D5" w:rsidRDefault="00BD35D5" w:rsidP="00BD35D5">
      <w:pPr>
        <w:spacing w:after="0" w:line="240" w:lineRule="auto"/>
        <w:jc w:val="center"/>
        <w:rPr>
          <w:rFonts w:ascii="Calibri" w:eastAsia="Times New Roman" w:hAnsi="Calibri" w:cs="Calibri"/>
          <w:color w:val="000000"/>
          <w:lang w:eastAsia="it-IT"/>
        </w:rPr>
      </w:pPr>
      <w:r w:rsidRPr="00BD35D5">
        <w:rPr>
          <w:rFonts w:ascii="Arial" w:eastAsia="Times New Roman" w:hAnsi="Arial" w:cs="Arial"/>
          <w:b/>
          <w:bCs/>
          <w:color w:val="000000"/>
          <w:sz w:val="24"/>
          <w:szCs w:val="24"/>
          <w:lang w:eastAsia="it-IT"/>
        </w:rPr>
        <w:t>                                                                            </w:t>
      </w:r>
    </w:p>
    <w:p w:rsidR="00BD35D5" w:rsidRDefault="00BD35D5" w:rsidP="00BD35D5">
      <w:pPr>
        <w:spacing w:after="0" w:line="240" w:lineRule="auto"/>
        <w:jc w:val="center"/>
        <w:rPr>
          <w:rFonts w:ascii="Arial" w:eastAsia="Times New Roman" w:hAnsi="Arial" w:cs="Arial"/>
          <w:b/>
          <w:bCs/>
          <w:color w:val="000000"/>
          <w:sz w:val="24"/>
          <w:szCs w:val="24"/>
          <w:lang w:eastAsia="it-IT"/>
        </w:rPr>
      </w:pPr>
    </w:p>
    <w:p w:rsidR="00BD35D5" w:rsidRPr="00BD35D5" w:rsidRDefault="00BD35D5" w:rsidP="00BD35D5">
      <w:pPr>
        <w:spacing w:after="0" w:line="240" w:lineRule="auto"/>
        <w:jc w:val="center"/>
        <w:rPr>
          <w:rFonts w:ascii="Calibri" w:eastAsia="Times New Roman" w:hAnsi="Calibri" w:cs="Calibri"/>
          <w:color w:val="0F243E" w:themeColor="text2" w:themeShade="80"/>
          <w:lang w:eastAsia="it-IT"/>
        </w:rPr>
      </w:pPr>
      <w:r w:rsidRPr="00BD35D5">
        <w:rPr>
          <w:rFonts w:ascii="Arial" w:eastAsia="Times New Roman" w:hAnsi="Arial" w:cs="Arial"/>
          <w:b/>
          <w:bCs/>
          <w:color w:val="0F243E" w:themeColor="text2" w:themeShade="80"/>
          <w:sz w:val="24"/>
          <w:szCs w:val="24"/>
          <w:lang w:eastAsia="it-IT"/>
        </w:rPr>
        <w:t xml:space="preserve">Giornata diritti infanzia e adolescenza: </w:t>
      </w:r>
      <w:proofErr w:type="spellStart"/>
      <w:r w:rsidRPr="00BD35D5">
        <w:rPr>
          <w:rFonts w:ascii="Arial" w:eastAsia="Times New Roman" w:hAnsi="Arial" w:cs="Arial"/>
          <w:b/>
          <w:bCs/>
          <w:color w:val="0F243E" w:themeColor="text2" w:themeShade="80"/>
          <w:sz w:val="24"/>
          <w:szCs w:val="24"/>
          <w:lang w:eastAsia="it-IT"/>
        </w:rPr>
        <w:t>Cittadinanzattiva</w:t>
      </w:r>
      <w:proofErr w:type="spellEnd"/>
      <w:r w:rsidRPr="00BD35D5">
        <w:rPr>
          <w:rFonts w:ascii="Arial" w:eastAsia="Times New Roman" w:hAnsi="Arial" w:cs="Arial"/>
          <w:b/>
          <w:bCs/>
          <w:color w:val="0F243E" w:themeColor="text2" w:themeShade="80"/>
          <w:sz w:val="24"/>
          <w:szCs w:val="24"/>
          <w:lang w:eastAsia="it-IT"/>
        </w:rPr>
        <w:t xml:space="preserve"> e A Roma Insieme-Leda Colombini tornano a chiedere l'approvazione della proposta di legge </w:t>
      </w:r>
      <w:proofErr w:type="spellStart"/>
      <w:r w:rsidRPr="00BD35D5">
        <w:rPr>
          <w:rFonts w:ascii="Arial" w:eastAsia="Times New Roman" w:hAnsi="Arial" w:cs="Arial"/>
          <w:b/>
          <w:bCs/>
          <w:color w:val="0F243E" w:themeColor="text2" w:themeShade="80"/>
          <w:sz w:val="24"/>
          <w:szCs w:val="24"/>
          <w:lang w:eastAsia="it-IT"/>
        </w:rPr>
        <w:t>Siani</w:t>
      </w:r>
      <w:proofErr w:type="spellEnd"/>
      <w:r w:rsidRPr="00BD35D5">
        <w:rPr>
          <w:rFonts w:ascii="Arial" w:eastAsia="Times New Roman" w:hAnsi="Arial" w:cs="Arial"/>
          <w:b/>
          <w:bCs/>
          <w:color w:val="0F243E" w:themeColor="text2" w:themeShade="80"/>
          <w:sz w:val="24"/>
          <w:szCs w:val="24"/>
          <w:lang w:eastAsia="it-IT"/>
        </w:rPr>
        <w:t xml:space="preserve"> perché nessun bambino varchi più la soglia di una prigione.</w:t>
      </w:r>
    </w:p>
    <w:p w:rsidR="00BD35D5" w:rsidRPr="00BD35D5" w:rsidRDefault="00BD35D5" w:rsidP="00BD35D5">
      <w:pPr>
        <w:spacing w:after="0" w:line="240" w:lineRule="auto"/>
        <w:jc w:val="center"/>
        <w:rPr>
          <w:rFonts w:ascii="Calibri" w:eastAsia="Times New Roman" w:hAnsi="Calibri" w:cs="Calibri"/>
          <w:color w:val="0F243E" w:themeColor="text2" w:themeShade="80"/>
          <w:lang w:eastAsia="it-IT"/>
        </w:rPr>
      </w:pPr>
      <w:r w:rsidRPr="00BD35D5">
        <w:rPr>
          <w:rFonts w:ascii="Arial" w:eastAsia="Times New Roman" w:hAnsi="Arial" w:cs="Arial"/>
          <w:b/>
          <w:bCs/>
          <w:color w:val="0F243E" w:themeColor="text2" w:themeShade="80"/>
          <w:sz w:val="24"/>
          <w:szCs w:val="24"/>
          <w:lang w:eastAsia="it-IT"/>
        </w:rPr>
        <w:t> </w:t>
      </w:r>
    </w:p>
    <w:p w:rsidR="00BD35D5" w:rsidRPr="00BD35D5" w:rsidRDefault="00BD35D5" w:rsidP="00BD35D5">
      <w:pPr>
        <w:spacing w:after="0" w:line="240" w:lineRule="auto"/>
        <w:jc w:val="both"/>
        <w:rPr>
          <w:rFonts w:ascii="Calibri" w:eastAsia="Times New Roman" w:hAnsi="Calibri" w:cs="Calibri"/>
          <w:color w:val="0F243E" w:themeColor="text2" w:themeShade="80"/>
          <w:lang w:eastAsia="it-IT"/>
        </w:rPr>
      </w:pPr>
      <w:r w:rsidRPr="00BD35D5">
        <w:rPr>
          <w:rFonts w:ascii="Arial" w:eastAsia="Times New Roman" w:hAnsi="Arial" w:cs="Arial"/>
          <w:color w:val="0F243E" w:themeColor="text2" w:themeShade="80"/>
          <w:sz w:val="24"/>
          <w:szCs w:val="24"/>
          <w:lang w:eastAsia="it-IT"/>
        </w:rPr>
        <w:t> </w:t>
      </w:r>
    </w:p>
    <w:p w:rsidR="00BD35D5" w:rsidRPr="00BD35D5" w:rsidRDefault="00BD35D5" w:rsidP="00590C07">
      <w:pPr>
        <w:spacing w:after="0" w:line="360" w:lineRule="auto"/>
        <w:jc w:val="both"/>
        <w:rPr>
          <w:rFonts w:ascii="Calibri" w:eastAsia="Times New Roman" w:hAnsi="Calibri" w:cs="Calibri"/>
          <w:color w:val="0F243E" w:themeColor="text2" w:themeShade="80"/>
          <w:lang w:eastAsia="it-IT"/>
        </w:rPr>
      </w:pPr>
      <w:r w:rsidRPr="00BD35D5">
        <w:rPr>
          <w:rFonts w:ascii="Arial" w:eastAsia="Times New Roman" w:hAnsi="Arial" w:cs="Arial"/>
          <w:color w:val="0F243E" w:themeColor="text2" w:themeShade="80"/>
          <w:sz w:val="24"/>
          <w:szCs w:val="24"/>
          <w:lang w:eastAsia="it-IT"/>
        </w:rPr>
        <w:t xml:space="preserve">In occasione della Giornata internazionale dei diritti dell'infanzia e dell'adolescenza, che si celebra sabato 20 novembre, </w:t>
      </w:r>
      <w:proofErr w:type="spellStart"/>
      <w:r w:rsidRPr="00BD35D5">
        <w:rPr>
          <w:rFonts w:ascii="Arial" w:eastAsia="Times New Roman" w:hAnsi="Arial" w:cs="Arial"/>
          <w:color w:val="0F243E" w:themeColor="text2" w:themeShade="80"/>
          <w:sz w:val="24"/>
          <w:szCs w:val="24"/>
          <w:lang w:eastAsia="it-IT"/>
        </w:rPr>
        <w:t>Cittadinanzattiva</w:t>
      </w:r>
      <w:proofErr w:type="spellEnd"/>
      <w:r w:rsidRPr="00BD35D5">
        <w:rPr>
          <w:rFonts w:ascii="Arial" w:eastAsia="Times New Roman" w:hAnsi="Arial" w:cs="Arial"/>
          <w:color w:val="0F243E" w:themeColor="text2" w:themeShade="80"/>
          <w:sz w:val="24"/>
          <w:szCs w:val="24"/>
          <w:lang w:eastAsia="it-IT"/>
        </w:rPr>
        <w:t xml:space="preserve"> e A Roma Insieme-Leda Colombini tornano a richiamare l'attenzione pubblica sulla condizione, gravemente trascurata, dei bambini detenuti ed a richiedere con forza che si approvi rapidamente il </w:t>
      </w:r>
      <w:r w:rsidRPr="00BD35D5">
        <w:rPr>
          <w:rFonts w:ascii="Arial" w:eastAsia="Times New Roman" w:hAnsi="Arial" w:cs="Arial"/>
          <w:b/>
          <w:bCs/>
          <w:color w:val="0F243E" w:themeColor="text2" w:themeShade="80"/>
          <w:sz w:val="24"/>
          <w:szCs w:val="24"/>
          <w:lang w:eastAsia="it-IT"/>
        </w:rPr>
        <w:t xml:space="preserve">disegno di legge 2298 promosso dall’On. </w:t>
      </w:r>
      <w:proofErr w:type="spellStart"/>
      <w:r w:rsidRPr="00BD35D5">
        <w:rPr>
          <w:rFonts w:ascii="Arial" w:eastAsia="Times New Roman" w:hAnsi="Arial" w:cs="Arial"/>
          <w:b/>
          <w:bCs/>
          <w:color w:val="0F243E" w:themeColor="text2" w:themeShade="80"/>
          <w:sz w:val="24"/>
          <w:szCs w:val="24"/>
          <w:lang w:eastAsia="it-IT"/>
        </w:rPr>
        <w:t>Siani</w:t>
      </w:r>
      <w:proofErr w:type="spellEnd"/>
      <w:r w:rsidRPr="00BD35D5">
        <w:rPr>
          <w:rFonts w:ascii="Arial" w:eastAsia="Times New Roman" w:hAnsi="Arial" w:cs="Arial"/>
          <w:b/>
          <w:bCs/>
          <w:color w:val="0F243E" w:themeColor="text2" w:themeShade="80"/>
          <w:sz w:val="24"/>
          <w:szCs w:val="24"/>
          <w:lang w:eastAsia="it-IT"/>
        </w:rPr>
        <w:t> </w:t>
      </w:r>
      <w:r w:rsidRPr="00BD35D5">
        <w:rPr>
          <w:rFonts w:ascii="Arial" w:eastAsia="Times New Roman" w:hAnsi="Arial" w:cs="Arial"/>
          <w:color w:val="0F243E" w:themeColor="text2" w:themeShade="80"/>
          <w:sz w:val="24"/>
          <w:szCs w:val="24"/>
          <w:lang w:eastAsia="it-IT"/>
        </w:rPr>
        <w:t>recante “</w:t>
      </w:r>
      <w:r w:rsidRPr="00BD35D5">
        <w:rPr>
          <w:rFonts w:ascii="Arial" w:eastAsia="Times New Roman" w:hAnsi="Arial" w:cs="Arial"/>
          <w:i/>
          <w:iCs/>
          <w:color w:val="0F243E" w:themeColor="text2" w:themeShade="80"/>
          <w:sz w:val="24"/>
          <w:szCs w:val="24"/>
          <w:lang w:eastAsia="it-IT"/>
        </w:rPr>
        <w:t>Modifiche al codice penale, al codice di procedura penale e alla legge 21 aprile 2011, n. 62, in materia di tutela del rapporto tra detenute madri e figli minori</w:t>
      </w:r>
      <w:r w:rsidRPr="00BD35D5">
        <w:rPr>
          <w:rFonts w:ascii="Arial" w:eastAsia="Times New Roman" w:hAnsi="Arial" w:cs="Arial"/>
          <w:color w:val="0F243E" w:themeColor="text2" w:themeShade="80"/>
          <w:sz w:val="24"/>
          <w:szCs w:val="24"/>
          <w:lang w:eastAsia="it-IT"/>
        </w:rPr>
        <w:t>”.</w:t>
      </w:r>
    </w:p>
    <w:p w:rsidR="00BD35D5" w:rsidRPr="00BD35D5" w:rsidRDefault="00BD35D5" w:rsidP="00590C07">
      <w:pPr>
        <w:spacing w:after="0" w:line="360" w:lineRule="auto"/>
        <w:jc w:val="both"/>
        <w:rPr>
          <w:rFonts w:ascii="Calibri" w:eastAsia="Times New Roman" w:hAnsi="Calibri" w:cs="Calibri"/>
          <w:color w:val="0F243E" w:themeColor="text2" w:themeShade="80"/>
          <w:lang w:eastAsia="it-IT"/>
        </w:rPr>
      </w:pPr>
      <w:r w:rsidRPr="00BD35D5">
        <w:rPr>
          <w:rFonts w:ascii="Arial" w:eastAsia="Times New Roman" w:hAnsi="Arial" w:cs="Arial"/>
          <w:color w:val="0F243E" w:themeColor="text2" w:themeShade="80"/>
          <w:sz w:val="24"/>
          <w:szCs w:val="24"/>
          <w:lang w:eastAsia="it-IT"/>
        </w:rPr>
        <w:t xml:space="preserve">“Abbiamo il dovere di ricordare i 24 bambini che oggi sono reclusi negli istituti penitenziari assieme alle mamme detenute. Un fenomeno che può apparire dalle dimensioni contenute, ma che invece rappresenta una condizione drammatica ed inaccettabile per i diritti dell’infanzia. Con l'approvazione di questa legge nessun bambino varcherebbe più la soglia di una prigione, ed invece ci spiace constatare che, dopo una prima fase di convergenza tra tutte le forze politiche, la proposta è ferma ormai da mesi presso la Commissione giustizia della Camera dei Deputati senza che se ne comprenda il motivo”, ricordano </w:t>
      </w:r>
      <w:proofErr w:type="spellStart"/>
      <w:r w:rsidRPr="00BD35D5">
        <w:rPr>
          <w:rFonts w:ascii="Arial" w:eastAsia="Times New Roman" w:hAnsi="Arial" w:cs="Arial"/>
          <w:color w:val="0F243E" w:themeColor="text2" w:themeShade="80"/>
          <w:sz w:val="24"/>
          <w:szCs w:val="24"/>
          <w:lang w:eastAsia="it-IT"/>
        </w:rPr>
        <w:t>Cittadinanzattiva</w:t>
      </w:r>
      <w:proofErr w:type="spellEnd"/>
      <w:r w:rsidRPr="00BD35D5">
        <w:rPr>
          <w:rFonts w:ascii="Arial" w:eastAsia="Times New Roman" w:hAnsi="Arial" w:cs="Arial"/>
          <w:color w:val="0F243E" w:themeColor="text2" w:themeShade="80"/>
          <w:sz w:val="24"/>
          <w:szCs w:val="24"/>
          <w:lang w:eastAsia="it-IT"/>
        </w:rPr>
        <w:t xml:space="preserve"> e A Roma Insieme-Leda Colombini, da tempo impegnate perché si adottino misure idonee a superare definitivamente il fenomeno della incarcerazione dei bambini, puntando sullo sviluppo del sistema della case famiglia, dove ospitare i piccoli con le loro madri, come alternativa ad ogni soluzione detentiva. </w:t>
      </w:r>
    </w:p>
    <w:p w:rsidR="00BD35D5" w:rsidRPr="00BD35D5" w:rsidRDefault="00BD35D5" w:rsidP="00590C07">
      <w:pPr>
        <w:spacing w:after="0" w:line="360" w:lineRule="auto"/>
        <w:jc w:val="both"/>
        <w:rPr>
          <w:rFonts w:ascii="Calibri" w:eastAsia="Times New Roman" w:hAnsi="Calibri" w:cs="Calibri"/>
          <w:color w:val="0F243E" w:themeColor="text2" w:themeShade="80"/>
          <w:lang w:eastAsia="it-IT"/>
        </w:rPr>
      </w:pPr>
      <w:r w:rsidRPr="00BD35D5">
        <w:rPr>
          <w:rFonts w:ascii="Arial" w:eastAsia="Times New Roman" w:hAnsi="Arial" w:cs="Arial"/>
          <w:color w:val="0F243E" w:themeColor="text2" w:themeShade="80"/>
          <w:sz w:val="24"/>
          <w:szCs w:val="24"/>
          <w:lang w:eastAsia="it-IT"/>
        </w:rPr>
        <w:t xml:space="preserve">“Oggi i deputati </w:t>
      </w:r>
      <w:proofErr w:type="spellStart"/>
      <w:r w:rsidRPr="00BD35D5">
        <w:rPr>
          <w:rFonts w:ascii="Arial" w:eastAsia="Times New Roman" w:hAnsi="Arial" w:cs="Arial"/>
          <w:color w:val="0F243E" w:themeColor="text2" w:themeShade="80"/>
          <w:sz w:val="24"/>
          <w:szCs w:val="24"/>
          <w:lang w:eastAsia="it-IT"/>
        </w:rPr>
        <w:t>Siani</w:t>
      </w:r>
      <w:proofErr w:type="spellEnd"/>
      <w:r w:rsidRPr="00BD35D5">
        <w:rPr>
          <w:rFonts w:ascii="Arial" w:eastAsia="Times New Roman" w:hAnsi="Arial" w:cs="Arial"/>
          <w:color w:val="0F243E" w:themeColor="text2" w:themeShade="80"/>
          <w:sz w:val="24"/>
          <w:szCs w:val="24"/>
          <w:lang w:eastAsia="it-IT"/>
        </w:rPr>
        <w:t xml:space="preserve"> e Lattanzio, insieme a Gabriella </w:t>
      </w:r>
      <w:proofErr w:type="spellStart"/>
      <w:r w:rsidRPr="00BD35D5">
        <w:rPr>
          <w:rFonts w:ascii="Arial" w:eastAsia="Times New Roman" w:hAnsi="Arial" w:cs="Arial"/>
          <w:color w:val="0F243E" w:themeColor="text2" w:themeShade="80"/>
          <w:sz w:val="24"/>
          <w:szCs w:val="24"/>
          <w:lang w:eastAsia="it-IT"/>
        </w:rPr>
        <w:t>Stramaccioni</w:t>
      </w:r>
      <w:proofErr w:type="spellEnd"/>
      <w:r w:rsidRPr="00BD35D5">
        <w:rPr>
          <w:rFonts w:ascii="Arial" w:eastAsia="Times New Roman" w:hAnsi="Arial" w:cs="Arial"/>
          <w:color w:val="0F243E" w:themeColor="text2" w:themeShade="80"/>
          <w:sz w:val="24"/>
          <w:szCs w:val="24"/>
          <w:lang w:eastAsia="it-IT"/>
        </w:rPr>
        <w:t>, Garante dei diritti dei detenuti del Comune di Roma, sono in visita presso la sezione nido del Carcere di Roma Rebibbia, dove oggi sono recluse due mamme, di cui una incinta, con due figli piccoli ed una terza donna in stato di gravidanza, per ricordare a tutti questa drammatica situazione”.</w:t>
      </w:r>
    </w:p>
    <w:p w:rsidR="00BD35D5" w:rsidRPr="00BD35D5" w:rsidRDefault="00BD35D5" w:rsidP="00590C07">
      <w:pPr>
        <w:spacing w:after="0" w:line="360" w:lineRule="auto"/>
        <w:jc w:val="both"/>
        <w:rPr>
          <w:rFonts w:ascii="Calibri" w:eastAsia="Times New Roman" w:hAnsi="Calibri" w:cs="Calibri"/>
          <w:color w:val="0F243E" w:themeColor="text2" w:themeShade="80"/>
          <w:lang w:eastAsia="it-IT"/>
        </w:rPr>
      </w:pPr>
      <w:r w:rsidRPr="00BD35D5">
        <w:rPr>
          <w:rFonts w:ascii="Arial" w:eastAsia="Times New Roman" w:hAnsi="Arial" w:cs="Arial"/>
          <w:color w:val="0F243E" w:themeColor="text2" w:themeShade="80"/>
          <w:sz w:val="24"/>
          <w:szCs w:val="24"/>
          <w:lang w:eastAsia="it-IT"/>
        </w:rPr>
        <w:t xml:space="preserve">La proposta di legge </w:t>
      </w:r>
      <w:proofErr w:type="spellStart"/>
      <w:r w:rsidRPr="00BD35D5">
        <w:rPr>
          <w:rFonts w:ascii="Arial" w:eastAsia="Times New Roman" w:hAnsi="Arial" w:cs="Arial"/>
          <w:color w:val="0F243E" w:themeColor="text2" w:themeShade="80"/>
          <w:sz w:val="24"/>
          <w:szCs w:val="24"/>
          <w:lang w:eastAsia="it-IT"/>
        </w:rPr>
        <w:t>Siani</w:t>
      </w:r>
      <w:proofErr w:type="spellEnd"/>
      <w:r w:rsidRPr="00BD35D5">
        <w:rPr>
          <w:rFonts w:ascii="Arial" w:eastAsia="Times New Roman" w:hAnsi="Arial" w:cs="Arial"/>
          <w:color w:val="0F243E" w:themeColor="text2" w:themeShade="80"/>
          <w:sz w:val="24"/>
          <w:szCs w:val="24"/>
          <w:lang w:eastAsia="it-IT"/>
        </w:rPr>
        <w:t xml:space="preserve">, nella sua versione originale, riconosce centralità dell'interesse superiore del bambino, alla tutela della salute psicofisica del minore e del legame con il genitore come elemento fondamentale in particolare nei primi anni di vita, coerentemente </w:t>
      </w:r>
      <w:r w:rsidRPr="00BD35D5">
        <w:rPr>
          <w:rFonts w:ascii="Arial" w:eastAsia="Times New Roman" w:hAnsi="Arial" w:cs="Arial"/>
          <w:color w:val="0F243E" w:themeColor="text2" w:themeShade="80"/>
          <w:sz w:val="24"/>
          <w:szCs w:val="24"/>
          <w:lang w:eastAsia="it-IT"/>
        </w:rPr>
        <w:lastRenderedPageBreak/>
        <w:t>con le numerose indicazioni in tal senso della Corte Costituzionale ed i principi sanciti dalle convenzioni internazionali. In particolare, il testo mira a rimuovere gli ostacoli di natura giuridica ed economica, presenti nella normativa vigente, che sono all'origine del problema della carcerazione dei bambini assieme alle loro madri e individua le case famiglia come soluzione alternativa principale. </w:t>
      </w:r>
    </w:p>
    <w:p w:rsidR="00BD35D5" w:rsidRPr="00590C07" w:rsidRDefault="00BD35D5" w:rsidP="00590C07">
      <w:pPr>
        <w:spacing w:after="0" w:line="360" w:lineRule="auto"/>
        <w:jc w:val="both"/>
        <w:rPr>
          <w:rFonts w:ascii="Arial" w:eastAsia="Times New Roman" w:hAnsi="Arial" w:cs="Arial"/>
          <w:color w:val="0F243E" w:themeColor="text2" w:themeShade="80"/>
          <w:sz w:val="24"/>
          <w:szCs w:val="24"/>
          <w:lang w:eastAsia="it-IT"/>
        </w:rPr>
      </w:pPr>
      <w:r w:rsidRPr="00BD35D5">
        <w:rPr>
          <w:rFonts w:ascii="Arial" w:eastAsia="Times New Roman" w:hAnsi="Arial" w:cs="Arial"/>
          <w:color w:val="0F243E" w:themeColor="text2" w:themeShade="80"/>
          <w:sz w:val="24"/>
          <w:szCs w:val="24"/>
          <w:lang w:eastAsia="it-IT"/>
        </w:rPr>
        <w:t xml:space="preserve">“Il varo della “legge </w:t>
      </w:r>
      <w:proofErr w:type="spellStart"/>
      <w:r w:rsidRPr="00BD35D5">
        <w:rPr>
          <w:rFonts w:ascii="Arial" w:eastAsia="Times New Roman" w:hAnsi="Arial" w:cs="Arial"/>
          <w:color w:val="0F243E" w:themeColor="text2" w:themeShade="80"/>
          <w:sz w:val="24"/>
          <w:szCs w:val="24"/>
          <w:lang w:eastAsia="it-IT"/>
        </w:rPr>
        <w:t>Siani</w:t>
      </w:r>
      <w:proofErr w:type="spellEnd"/>
      <w:r w:rsidRPr="00BD35D5">
        <w:rPr>
          <w:rFonts w:ascii="Arial" w:eastAsia="Times New Roman" w:hAnsi="Arial" w:cs="Arial"/>
          <w:color w:val="0F243E" w:themeColor="text2" w:themeShade="80"/>
          <w:sz w:val="24"/>
          <w:szCs w:val="24"/>
          <w:lang w:eastAsia="it-IT"/>
        </w:rPr>
        <w:t>”, inoltre completerebbe il percorso avviato lo scorso anno con l'approvazione di una norma, inserita nella legge di bilancio 2021 su proposta delle nostre organizzazioni, che ha istituito un fondo triennale, di complessivi 4,5 milioni di euro, destinato ad implementare il sistema della case famiglia. Un risultato importante, che rischierebbe di rimanere largamente vanificato se non lo si accompagna con le ulteriori misure previste dalla proposta di legge”.</w:t>
      </w:r>
    </w:p>
    <w:p w:rsidR="00BD35D5" w:rsidRPr="00BD35D5" w:rsidRDefault="00BD35D5" w:rsidP="00BD35D5">
      <w:pPr>
        <w:spacing w:after="0" w:line="360" w:lineRule="auto"/>
        <w:rPr>
          <w:rFonts w:ascii="Calibri" w:eastAsia="Times New Roman" w:hAnsi="Calibri" w:cs="Calibri"/>
          <w:color w:val="0F243E" w:themeColor="text2" w:themeShade="80"/>
          <w:lang w:eastAsia="it-IT"/>
        </w:rPr>
      </w:pPr>
    </w:p>
    <w:p w:rsidR="00590C07" w:rsidRPr="008D5B68" w:rsidRDefault="00590C07" w:rsidP="008D5B68">
      <w:pPr>
        <w:spacing w:line="360" w:lineRule="auto"/>
        <w:ind w:firstLine="360"/>
        <w:rPr>
          <w:color w:val="0F243E" w:themeColor="text2" w:themeShade="80"/>
        </w:rPr>
      </w:pPr>
    </w:p>
    <w:p w:rsidR="00985BCF" w:rsidRPr="00985BCF" w:rsidRDefault="00985BCF" w:rsidP="00985BCF">
      <w:pPr>
        <w:pStyle w:val="NormaleWeb"/>
        <w:spacing w:line="360" w:lineRule="auto"/>
        <w:jc w:val="both"/>
        <w:rPr>
          <w:rFonts w:ascii="Arial" w:hAnsi="Arial" w:cs="Arial"/>
          <w:color w:val="0F243E" w:themeColor="text2" w:themeShade="80"/>
        </w:rPr>
      </w:pPr>
    </w:p>
    <w:p w:rsidR="00985BCF" w:rsidRDefault="00985BCF" w:rsidP="002103C5">
      <w:pPr>
        <w:pStyle w:val="NormaleWeb"/>
        <w:jc w:val="center"/>
        <w:rPr>
          <w:rFonts w:ascii="Arial" w:hAnsi="Arial" w:cs="Arial"/>
          <w:b/>
          <w:bCs/>
          <w:sz w:val="22"/>
          <w:szCs w:val="22"/>
        </w:rPr>
      </w:pPr>
    </w:p>
    <w:p w:rsidR="00F16879" w:rsidRDefault="00F16879" w:rsidP="00C12153">
      <w:pPr>
        <w:pStyle w:val="NormaleWeb"/>
        <w:ind w:left="720"/>
      </w:pPr>
    </w:p>
    <w:p w:rsidR="009D23AD" w:rsidRPr="00D5076E" w:rsidRDefault="009D23AD" w:rsidP="00D5076E"/>
    <w:sectPr w:rsidR="009D23AD" w:rsidRPr="00D5076E" w:rsidSect="00895034">
      <w:headerReference w:type="even" r:id="rId7"/>
      <w:headerReference w:type="default" r:id="rId8"/>
      <w:footerReference w:type="even" r:id="rId9"/>
      <w:footerReference w:type="default" r:id="rId10"/>
      <w:headerReference w:type="first" r:id="rId11"/>
      <w:footerReference w:type="first" r:id="rId12"/>
      <w:pgSz w:w="11906" w:h="16838"/>
      <w:pgMar w:top="152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2FE" w:rsidRDefault="003C22FE" w:rsidP="00EE1120">
      <w:pPr>
        <w:spacing w:after="0" w:line="240" w:lineRule="auto"/>
      </w:pPr>
      <w:r>
        <w:separator/>
      </w:r>
    </w:p>
  </w:endnote>
  <w:endnote w:type="continuationSeparator" w:id="0">
    <w:p w:rsidR="003C22FE" w:rsidRDefault="003C22FE" w:rsidP="00EE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Pidipagina"/>
    </w:pPr>
    <w:proofErr w:type="spellStart"/>
    <w:r>
      <w:t>Cittadinanzattiva</w:t>
    </w:r>
    <w:proofErr w:type="spellEnd"/>
    <w:r>
      <w:t xml:space="preserve"> Valle d’Aosta APS                                                              Via </w:t>
    </w:r>
    <w:proofErr w:type="spellStart"/>
    <w:r>
      <w:t>Xavier</w:t>
    </w:r>
    <w:proofErr w:type="spellEnd"/>
    <w:r>
      <w:t xml:space="preserve"> de </w:t>
    </w:r>
    <w:proofErr w:type="spellStart"/>
    <w:r>
      <w:t>Maistre</w:t>
    </w:r>
    <w:proofErr w:type="spellEnd"/>
    <w:r>
      <w:t xml:space="preserve"> 19, 11100 Aosta</w:t>
    </w:r>
  </w:p>
  <w:p w:rsidR="005C4C84" w:rsidRDefault="005C4C84" w:rsidP="00154735">
    <w:pPr>
      <w:pStyle w:val="Pidipagina"/>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2FE" w:rsidRDefault="003C22FE" w:rsidP="00EE1120">
      <w:pPr>
        <w:spacing w:after="0" w:line="240" w:lineRule="auto"/>
      </w:pPr>
      <w:r>
        <w:separator/>
      </w:r>
    </w:p>
  </w:footnote>
  <w:footnote w:type="continuationSeparator" w:id="0">
    <w:p w:rsidR="003C22FE" w:rsidRDefault="003C22FE" w:rsidP="00EE11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622" w:rsidRDefault="00710622">
    <w:pPr>
      <w:pStyle w:val="Intestazione"/>
    </w:pPr>
  </w:p>
  <w:p w:rsidR="005C4C84" w:rsidRPr="00154735" w:rsidRDefault="005C4C84">
    <w:pPr>
      <w:pStyle w:val="Intestazione"/>
      <w:rPr>
        <w:color w:val="0070C0"/>
      </w:rPr>
    </w:pPr>
    <w:r>
      <w:rPr>
        <w:noProof/>
        <w:color w:val="0070C0"/>
        <w:lang w:eastAsia="it-IT"/>
      </w:rPr>
      <w:drawing>
        <wp:anchor distT="0" distB="0" distL="114300" distR="114300" simplePos="0" relativeHeight="251658240" behindDoc="1" locked="0" layoutInCell="1" allowOverlap="1">
          <wp:simplePos x="0" y="0"/>
          <wp:positionH relativeFrom="column">
            <wp:posOffset>2503170</wp:posOffset>
          </wp:positionH>
          <wp:positionV relativeFrom="paragraph">
            <wp:posOffset>-262890</wp:posOffset>
          </wp:positionV>
          <wp:extent cx="1134110" cy="866775"/>
          <wp:effectExtent l="0" t="0" r="8890" b="0"/>
          <wp:wrapThrough wrapText="left">
            <wp:wrapPolygon edited="0">
              <wp:start x="0" y="0"/>
              <wp:lineTo x="0" y="20888"/>
              <wp:lineTo x="21286" y="20888"/>
              <wp:lineTo x="21286" y="0"/>
              <wp:lineTo x="0" y="0"/>
            </wp:wrapPolygon>
          </wp:wrapThrough>
          <wp:docPr id="4" name="Immagine 4" descr="Descrizione: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lip_image0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4110" cy="866775"/>
                  </a:xfrm>
                  <a:prstGeom prst="rect">
                    <a:avLst/>
                  </a:prstGeom>
                  <a:noFill/>
                  <a:ln>
                    <a:noFill/>
                  </a:ln>
                </pic:spPr>
              </pic:pic>
            </a:graphicData>
          </a:graphic>
        </wp:anchor>
      </w:drawing>
    </w:r>
  </w:p>
  <w:p w:rsidR="005C4C84" w:rsidRDefault="005C4C84" w:rsidP="00154735">
    <w:pPr>
      <w:pStyle w:val="Intestazione"/>
      <w:jc w:val="center"/>
      <w:rPr>
        <w:b/>
        <w:color w:val="0070C0"/>
      </w:rPr>
    </w:pPr>
  </w:p>
  <w:p w:rsidR="00710622" w:rsidRDefault="00710622" w:rsidP="00154735">
    <w:pPr>
      <w:pStyle w:val="Intestazione"/>
      <w:jc w:val="center"/>
      <w:rPr>
        <w:b/>
        <w:color w:val="0070C0"/>
      </w:rPr>
    </w:pPr>
  </w:p>
  <w:p w:rsidR="00ED764A" w:rsidRPr="00ED764A" w:rsidRDefault="00ED764A" w:rsidP="00ED764A">
    <w:pPr>
      <w:pStyle w:val="Intestazione"/>
      <w:jc w:val="center"/>
      <w:rPr>
        <w:b/>
        <w:color w:val="1F497D" w:themeColor="text2"/>
      </w:rPr>
    </w:pPr>
  </w:p>
  <w:p w:rsidR="00710622" w:rsidRPr="00ED764A" w:rsidRDefault="00710622" w:rsidP="00ED764A">
    <w:pPr>
      <w:pStyle w:val="Intestazione"/>
      <w:jc w:val="center"/>
      <w:rPr>
        <w:b/>
        <w:color w:val="FF0000"/>
        <w:sz w:val="20"/>
        <w:szCs w:val="20"/>
      </w:rPr>
    </w:pPr>
    <w:r w:rsidRPr="00ED764A">
      <w:rPr>
        <w:b/>
        <w:color w:val="FF0000"/>
        <w:sz w:val="20"/>
        <w:szCs w:val="20"/>
      </w:rPr>
      <w:t>Valle d’Aosta</w:t>
    </w:r>
  </w:p>
  <w:p w:rsidR="005C4C84" w:rsidRDefault="005C4C84" w:rsidP="00154735">
    <w:pPr>
      <w:pStyle w:val="Intestazione"/>
      <w:jc w:val="center"/>
      <w:rPr>
        <w:b/>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AA1B8E"/>
    <w:lvl w:ilvl="0">
      <w:numFmt w:val="bullet"/>
      <w:lvlText w:val="*"/>
      <w:lvlJc w:val="left"/>
    </w:lvl>
  </w:abstractNum>
  <w:abstractNum w:abstractNumId="1">
    <w:nsid w:val="143F7A35"/>
    <w:multiLevelType w:val="hybridMultilevel"/>
    <w:tmpl w:val="5A88B0E6"/>
    <w:lvl w:ilvl="0" w:tplc="0AB87D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8372C2E"/>
    <w:multiLevelType w:val="hybridMultilevel"/>
    <w:tmpl w:val="78DE73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465724"/>
    <w:multiLevelType w:val="hybridMultilevel"/>
    <w:tmpl w:val="F1C84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D0B6CD6"/>
    <w:multiLevelType w:val="multilevel"/>
    <w:tmpl w:val="417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935B70"/>
    <w:multiLevelType w:val="multilevel"/>
    <w:tmpl w:val="263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FD6EA5"/>
    <w:multiLevelType w:val="hybridMultilevel"/>
    <w:tmpl w:val="CC1493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79612CF"/>
    <w:multiLevelType w:val="hybridMultilevel"/>
    <w:tmpl w:val="2BE2C364"/>
    <w:lvl w:ilvl="0" w:tplc="B3D6AB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F7D4297"/>
    <w:multiLevelType w:val="hybridMultilevel"/>
    <w:tmpl w:val="F7B0D3E4"/>
    <w:lvl w:ilvl="0" w:tplc="19CCF0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numFmt w:val="bullet"/>
        <w:lvlText w:val=""/>
        <w:legacy w:legacy="1" w:legacySpace="0" w:legacyIndent="0"/>
        <w:lvlJc w:val="left"/>
        <w:rPr>
          <w:rFonts w:ascii="Symbol" w:hAnsi="Symbol" w:hint="default"/>
        </w:rPr>
      </w:lvl>
    </w:lvlOverride>
  </w:num>
  <w:num w:numId="3">
    <w:abstractNumId w:val="8"/>
  </w:num>
  <w:num w:numId="4">
    <w:abstractNumId w:val="6"/>
  </w:num>
  <w:num w:numId="5">
    <w:abstractNumId w:val="2"/>
  </w:num>
  <w:num w:numId="6">
    <w:abstractNumId w:val="3"/>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savePreviewPicture/>
  <w:hdrShapeDefaults>
    <o:shapedefaults v:ext="edit" spidmax="5122"/>
  </w:hdrShapeDefaults>
  <w:footnotePr>
    <w:footnote w:id="-1"/>
    <w:footnote w:id="0"/>
  </w:footnotePr>
  <w:endnotePr>
    <w:endnote w:id="-1"/>
    <w:endnote w:id="0"/>
  </w:endnotePr>
  <w:compat/>
  <w:rsids>
    <w:rsidRoot w:val="00EE1120"/>
    <w:rsid w:val="0001716F"/>
    <w:rsid w:val="00021F12"/>
    <w:rsid w:val="00084A75"/>
    <w:rsid w:val="000E105D"/>
    <w:rsid w:val="00154735"/>
    <w:rsid w:val="00154F38"/>
    <w:rsid w:val="0019529C"/>
    <w:rsid w:val="001A7131"/>
    <w:rsid w:val="001B20AE"/>
    <w:rsid w:val="001D32A6"/>
    <w:rsid w:val="001E2318"/>
    <w:rsid w:val="001F6D01"/>
    <w:rsid w:val="002103C5"/>
    <w:rsid w:val="00227EA3"/>
    <w:rsid w:val="00283726"/>
    <w:rsid w:val="002C2196"/>
    <w:rsid w:val="002D1377"/>
    <w:rsid w:val="002D288A"/>
    <w:rsid w:val="0030761A"/>
    <w:rsid w:val="00352660"/>
    <w:rsid w:val="003547E4"/>
    <w:rsid w:val="003749B9"/>
    <w:rsid w:val="003A449A"/>
    <w:rsid w:val="003B2FC6"/>
    <w:rsid w:val="003C22FE"/>
    <w:rsid w:val="003F408E"/>
    <w:rsid w:val="0041031D"/>
    <w:rsid w:val="00424A5E"/>
    <w:rsid w:val="00427CC7"/>
    <w:rsid w:val="00434E49"/>
    <w:rsid w:val="00450823"/>
    <w:rsid w:val="00453C62"/>
    <w:rsid w:val="00455B2F"/>
    <w:rsid w:val="00463225"/>
    <w:rsid w:val="004772BE"/>
    <w:rsid w:val="004C1F8C"/>
    <w:rsid w:val="00512084"/>
    <w:rsid w:val="0051498B"/>
    <w:rsid w:val="005220F7"/>
    <w:rsid w:val="00564529"/>
    <w:rsid w:val="00576328"/>
    <w:rsid w:val="0058291E"/>
    <w:rsid w:val="00590C07"/>
    <w:rsid w:val="00592D4B"/>
    <w:rsid w:val="005B1CC9"/>
    <w:rsid w:val="005B64A0"/>
    <w:rsid w:val="005C4C84"/>
    <w:rsid w:val="005D4078"/>
    <w:rsid w:val="006078DE"/>
    <w:rsid w:val="0061625E"/>
    <w:rsid w:val="00630C37"/>
    <w:rsid w:val="00651E33"/>
    <w:rsid w:val="00656C03"/>
    <w:rsid w:val="006640AE"/>
    <w:rsid w:val="006A10AA"/>
    <w:rsid w:val="006C2201"/>
    <w:rsid w:val="006E19AC"/>
    <w:rsid w:val="00701EF0"/>
    <w:rsid w:val="00710622"/>
    <w:rsid w:val="0071254E"/>
    <w:rsid w:val="0074496D"/>
    <w:rsid w:val="007516CD"/>
    <w:rsid w:val="0077555C"/>
    <w:rsid w:val="007C701D"/>
    <w:rsid w:val="007D508A"/>
    <w:rsid w:val="00815ED7"/>
    <w:rsid w:val="0082717B"/>
    <w:rsid w:val="00853781"/>
    <w:rsid w:val="008836FA"/>
    <w:rsid w:val="008865BB"/>
    <w:rsid w:val="00895034"/>
    <w:rsid w:val="008D5B68"/>
    <w:rsid w:val="008E05B4"/>
    <w:rsid w:val="008E141C"/>
    <w:rsid w:val="00906CFD"/>
    <w:rsid w:val="00936F33"/>
    <w:rsid w:val="00940C28"/>
    <w:rsid w:val="00950BBA"/>
    <w:rsid w:val="00952F8E"/>
    <w:rsid w:val="00956FB3"/>
    <w:rsid w:val="00985BCF"/>
    <w:rsid w:val="009965F5"/>
    <w:rsid w:val="009A2DF6"/>
    <w:rsid w:val="009A49BB"/>
    <w:rsid w:val="009A6D9F"/>
    <w:rsid w:val="009D23AD"/>
    <w:rsid w:val="00A06B44"/>
    <w:rsid w:val="00A26B59"/>
    <w:rsid w:val="00A32BDF"/>
    <w:rsid w:val="00A44C6D"/>
    <w:rsid w:val="00A7207A"/>
    <w:rsid w:val="00AA21E9"/>
    <w:rsid w:val="00B54358"/>
    <w:rsid w:val="00B54995"/>
    <w:rsid w:val="00B56E57"/>
    <w:rsid w:val="00BD35D5"/>
    <w:rsid w:val="00C10BC2"/>
    <w:rsid w:val="00C12153"/>
    <w:rsid w:val="00C27A77"/>
    <w:rsid w:val="00C5415F"/>
    <w:rsid w:val="00CC69E1"/>
    <w:rsid w:val="00D02839"/>
    <w:rsid w:val="00D22277"/>
    <w:rsid w:val="00D31D19"/>
    <w:rsid w:val="00D5076E"/>
    <w:rsid w:val="00DA477F"/>
    <w:rsid w:val="00DF3FE8"/>
    <w:rsid w:val="00DF77C1"/>
    <w:rsid w:val="00E065CA"/>
    <w:rsid w:val="00E10783"/>
    <w:rsid w:val="00E3295A"/>
    <w:rsid w:val="00E3764D"/>
    <w:rsid w:val="00E72F34"/>
    <w:rsid w:val="00EA2317"/>
    <w:rsid w:val="00EB3DC0"/>
    <w:rsid w:val="00ED764A"/>
    <w:rsid w:val="00EE1120"/>
    <w:rsid w:val="00EF40CC"/>
    <w:rsid w:val="00F15FD7"/>
    <w:rsid w:val="00F16879"/>
    <w:rsid w:val="00F756CB"/>
    <w:rsid w:val="00FC6AF5"/>
    <w:rsid w:val="00FD14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0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1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120"/>
    <w:rPr>
      <w:rFonts w:ascii="Tahoma" w:hAnsi="Tahoma" w:cs="Tahoma"/>
      <w:sz w:val="16"/>
      <w:szCs w:val="16"/>
    </w:rPr>
  </w:style>
  <w:style w:type="paragraph" w:styleId="Intestazione">
    <w:name w:val="header"/>
    <w:basedOn w:val="Normale"/>
    <w:link w:val="IntestazioneCarattere"/>
    <w:uiPriority w:val="99"/>
    <w:unhideWhenUsed/>
    <w:rsid w:val="00EE11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120"/>
  </w:style>
  <w:style w:type="paragraph" w:styleId="Pidipagina">
    <w:name w:val="footer"/>
    <w:basedOn w:val="Normale"/>
    <w:link w:val="PidipaginaCarattere"/>
    <w:uiPriority w:val="99"/>
    <w:unhideWhenUsed/>
    <w:rsid w:val="00EE11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120"/>
  </w:style>
  <w:style w:type="character" w:styleId="Collegamentoipertestuale">
    <w:name w:val="Hyperlink"/>
    <w:basedOn w:val="Carpredefinitoparagrafo"/>
    <w:uiPriority w:val="99"/>
    <w:unhideWhenUsed/>
    <w:rsid w:val="00853781"/>
    <w:rPr>
      <w:color w:val="0000FF" w:themeColor="hyperlink"/>
      <w:u w:val="single"/>
    </w:rPr>
  </w:style>
  <w:style w:type="paragraph" w:styleId="Paragrafoelenco">
    <w:name w:val="List Paragraph"/>
    <w:basedOn w:val="Normale"/>
    <w:uiPriority w:val="34"/>
    <w:qFormat/>
    <w:rsid w:val="00434E49"/>
    <w:pPr>
      <w:ind w:left="720"/>
      <w:contextualSpacing/>
    </w:pPr>
  </w:style>
  <w:style w:type="character" w:customStyle="1" w:styleId="Menzionenonrisolta1">
    <w:name w:val="Menzione non risolta1"/>
    <w:basedOn w:val="Carpredefinitoparagrafo"/>
    <w:uiPriority w:val="99"/>
    <w:semiHidden/>
    <w:unhideWhenUsed/>
    <w:rsid w:val="005B64A0"/>
    <w:rPr>
      <w:color w:val="605E5C"/>
      <w:shd w:val="clear" w:color="auto" w:fill="E1DFDD"/>
    </w:rPr>
  </w:style>
  <w:style w:type="paragraph" w:styleId="NormaleWeb">
    <w:name w:val="Normal (Web)"/>
    <w:basedOn w:val="Normale"/>
    <w:uiPriority w:val="99"/>
    <w:unhideWhenUsed/>
    <w:rsid w:val="008271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D35D5"/>
  </w:style>
</w:styles>
</file>

<file path=word/webSettings.xml><?xml version="1.0" encoding="utf-8"?>
<w:webSettings xmlns:r="http://schemas.openxmlformats.org/officeDocument/2006/relationships" xmlns:w="http://schemas.openxmlformats.org/wordprocessingml/2006/main">
  <w:divs>
    <w:div w:id="464390287">
      <w:bodyDiv w:val="1"/>
      <w:marLeft w:val="0"/>
      <w:marRight w:val="0"/>
      <w:marTop w:val="0"/>
      <w:marBottom w:val="0"/>
      <w:divBdr>
        <w:top w:val="none" w:sz="0" w:space="0" w:color="auto"/>
        <w:left w:val="none" w:sz="0" w:space="0" w:color="auto"/>
        <w:bottom w:val="none" w:sz="0" w:space="0" w:color="auto"/>
        <w:right w:val="none" w:sz="0" w:space="0" w:color="auto"/>
      </w:divBdr>
    </w:div>
    <w:div w:id="1093824176">
      <w:bodyDiv w:val="1"/>
      <w:marLeft w:val="0"/>
      <w:marRight w:val="0"/>
      <w:marTop w:val="0"/>
      <w:marBottom w:val="0"/>
      <w:divBdr>
        <w:top w:val="none" w:sz="0" w:space="0" w:color="auto"/>
        <w:left w:val="none" w:sz="0" w:space="0" w:color="auto"/>
        <w:bottom w:val="none" w:sz="0" w:space="0" w:color="auto"/>
        <w:right w:val="none" w:sz="0" w:space="0" w:color="auto"/>
      </w:divBdr>
      <w:divsChild>
        <w:div w:id="2008745471">
          <w:marLeft w:val="0"/>
          <w:marRight w:val="0"/>
          <w:marTop w:val="0"/>
          <w:marBottom w:val="0"/>
          <w:divBdr>
            <w:top w:val="none" w:sz="0" w:space="0" w:color="auto"/>
            <w:left w:val="none" w:sz="0" w:space="0" w:color="auto"/>
            <w:bottom w:val="none" w:sz="0" w:space="0" w:color="auto"/>
            <w:right w:val="none" w:sz="0" w:space="0" w:color="auto"/>
          </w:divBdr>
          <w:divsChild>
            <w:div w:id="1153327414">
              <w:marLeft w:val="0"/>
              <w:marRight w:val="0"/>
              <w:marTop w:val="0"/>
              <w:marBottom w:val="0"/>
              <w:divBdr>
                <w:top w:val="none" w:sz="0" w:space="0" w:color="auto"/>
                <w:left w:val="none" w:sz="0" w:space="0" w:color="auto"/>
                <w:bottom w:val="none" w:sz="0" w:space="0" w:color="auto"/>
                <w:right w:val="none" w:sz="0" w:space="0" w:color="auto"/>
              </w:divBdr>
              <w:divsChild>
                <w:div w:id="599264688">
                  <w:marLeft w:val="0"/>
                  <w:marRight w:val="0"/>
                  <w:marTop w:val="0"/>
                  <w:marBottom w:val="0"/>
                  <w:divBdr>
                    <w:top w:val="none" w:sz="0" w:space="0" w:color="auto"/>
                    <w:left w:val="none" w:sz="0" w:space="0" w:color="auto"/>
                    <w:bottom w:val="none" w:sz="0" w:space="0" w:color="auto"/>
                    <w:right w:val="none" w:sz="0" w:space="0" w:color="auto"/>
                  </w:divBdr>
                  <w:divsChild>
                    <w:div w:id="316426379">
                      <w:marLeft w:val="0"/>
                      <w:marRight w:val="0"/>
                      <w:marTop w:val="0"/>
                      <w:marBottom w:val="0"/>
                      <w:divBdr>
                        <w:top w:val="none" w:sz="0" w:space="0" w:color="auto"/>
                        <w:left w:val="none" w:sz="0" w:space="0" w:color="auto"/>
                        <w:bottom w:val="none" w:sz="0" w:space="0" w:color="auto"/>
                        <w:right w:val="none" w:sz="0" w:space="0" w:color="auto"/>
                      </w:divBdr>
                    </w:div>
                  </w:divsChild>
                </w:div>
                <w:div w:id="1951281273">
                  <w:marLeft w:val="0"/>
                  <w:marRight w:val="0"/>
                  <w:marTop w:val="0"/>
                  <w:marBottom w:val="0"/>
                  <w:divBdr>
                    <w:top w:val="none" w:sz="0" w:space="0" w:color="auto"/>
                    <w:left w:val="none" w:sz="0" w:space="0" w:color="auto"/>
                    <w:bottom w:val="none" w:sz="0" w:space="0" w:color="auto"/>
                    <w:right w:val="none" w:sz="0" w:space="0" w:color="auto"/>
                  </w:divBdr>
                  <w:divsChild>
                    <w:div w:id="840775086">
                      <w:marLeft w:val="0"/>
                      <w:marRight w:val="0"/>
                      <w:marTop w:val="0"/>
                      <w:marBottom w:val="0"/>
                      <w:divBdr>
                        <w:top w:val="none" w:sz="0" w:space="0" w:color="auto"/>
                        <w:left w:val="none" w:sz="0" w:space="0" w:color="auto"/>
                        <w:bottom w:val="none" w:sz="0" w:space="0" w:color="auto"/>
                        <w:right w:val="none" w:sz="0" w:space="0" w:color="auto"/>
                      </w:divBdr>
                    </w:div>
                  </w:divsChild>
                </w:div>
                <w:div w:id="2025477935">
                  <w:marLeft w:val="0"/>
                  <w:marRight w:val="0"/>
                  <w:marTop w:val="0"/>
                  <w:marBottom w:val="0"/>
                  <w:divBdr>
                    <w:top w:val="none" w:sz="0" w:space="0" w:color="auto"/>
                    <w:left w:val="none" w:sz="0" w:space="0" w:color="auto"/>
                    <w:bottom w:val="none" w:sz="0" w:space="0" w:color="auto"/>
                    <w:right w:val="none" w:sz="0" w:space="0" w:color="auto"/>
                  </w:divBdr>
                  <w:divsChild>
                    <w:div w:id="9479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894">
          <w:marLeft w:val="0"/>
          <w:marRight w:val="0"/>
          <w:marTop w:val="0"/>
          <w:marBottom w:val="0"/>
          <w:divBdr>
            <w:top w:val="none" w:sz="0" w:space="0" w:color="auto"/>
            <w:left w:val="none" w:sz="0" w:space="0" w:color="auto"/>
            <w:bottom w:val="none" w:sz="0" w:space="0" w:color="auto"/>
            <w:right w:val="none" w:sz="0" w:space="0" w:color="auto"/>
          </w:divBdr>
          <w:divsChild>
            <w:div w:id="159003033">
              <w:marLeft w:val="0"/>
              <w:marRight w:val="0"/>
              <w:marTop w:val="0"/>
              <w:marBottom w:val="0"/>
              <w:divBdr>
                <w:top w:val="none" w:sz="0" w:space="0" w:color="auto"/>
                <w:left w:val="none" w:sz="0" w:space="0" w:color="auto"/>
                <w:bottom w:val="none" w:sz="0" w:space="0" w:color="auto"/>
                <w:right w:val="none" w:sz="0" w:space="0" w:color="auto"/>
              </w:divBdr>
              <w:divsChild>
                <w:div w:id="1851796922">
                  <w:marLeft w:val="0"/>
                  <w:marRight w:val="0"/>
                  <w:marTop w:val="0"/>
                  <w:marBottom w:val="0"/>
                  <w:divBdr>
                    <w:top w:val="none" w:sz="0" w:space="0" w:color="auto"/>
                    <w:left w:val="none" w:sz="0" w:space="0" w:color="auto"/>
                    <w:bottom w:val="none" w:sz="0" w:space="0" w:color="auto"/>
                    <w:right w:val="none" w:sz="0" w:space="0" w:color="auto"/>
                  </w:divBdr>
                  <w:divsChild>
                    <w:div w:id="593784833">
                      <w:marLeft w:val="0"/>
                      <w:marRight w:val="0"/>
                      <w:marTop w:val="0"/>
                      <w:marBottom w:val="0"/>
                      <w:divBdr>
                        <w:top w:val="none" w:sz="0" w:space="0" w:color="auto"/>
                        <w:left w:val="none" w:sz="0" w:space="0" w:color="auto"/>
                        <w:bottom w:val="none" w:sz="0" w:space="0" w:color="auto"/>
                        <w:right w:val="none" w:sz="0" w:space="0" w:color="auto"/>
                      </w:divBdr>
                    </w:div>
                  </w:divsChild>
                </w:div>
                <w:div w:id="1264918203">
                  <w:marLeft w:val="0"/>
                  <w:marRight w:val="0"/>
                  <w:marTop w:val="0"/>
                  <w:marBottom w:val="0"/>
                  <w:divBdr>
                    <w:top w:val="none" w:sz="0" w:space="0" w:color="auto"/>
                    <w:left w:val="none" w:sz="0" w:space="0" w:color="auto"/>
                    <w:bottom w:val="none" w:sz="0" w:space="0" w:color="auto"/>
                    <w:right w:val="none" w:sz="0" w:space="0" w:color="auto"/>
                  </w:divBdr>
                  <w:divsChild>
                    <w:div w:id="1458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8719">
          <w:marLeft w:val="0"/>
          <w:marRight w:val="0"/>
          <w:marTop w:val="0"/>
          <w:marBottom w:val="0"/>
          <w:divBdr>
            <w:top w:val="none" w:sz="0" w:space="0" w:color="auto"/>
            <w:left w:val="none" w:sz="0" w:space="0" w:color="auto"/>
            <w:bottom w:val="none" w:sz="0" w:space="0" w:color="auto"/>
            <w:right w:val="none" w:sz="0" w:space="0" w:color="auto"/>
          </w:divBdr>
          <w:divsChild>
            <w:div w:id="128594391">
              <w:marLeft w:val="0"/>
              <w:marRight w:val="0"/>
              <w:marTop w:val="0"/>
              <w:marBottom w:val="0"/>
              <w:divBdr>
                <w:top w:val="none" w:sz="0" w:space="0" w:color="auto"/>
                <w:left w:val="none" w:sz="0" w:space="0" w:color="auto"/>
                <w:bottom w:val="none" w:sz="0" w:space="0" w:color="auto"/>
                <w:right w:val="none" w:sz="0" w:space="0" w:color="auto"/>
              </w:divBdr>
              <w:divsChild>
                <w:div w:id="225069195">
                  <w:marLeft w:val="0"/>
                  <w:marRight w:val="0"/>
                  <w:marTop w:val="0"/>
                  <w:marBottom w:val="0"/>
                  <w:divBdr>
                    <w:top w:val="none" w:sz="0" w:space="0" w:color="auto"/>
                    <w:left w:val="none" w:sz="0" w:space="0" w:color="auto"/>
                    <w:bottom w:val="none" w:sz="0" w:space="0" w:color="auto"/>
                    <w:right w:val="none" w:sz="0" w:space="0" w:color="auto"/>
                  </w:divBdr>
                  <w:divsChild>
                    <w:div w:id="666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668992">
      <w:bodyDiv w:val="1"/>
      <w:marLeft w:val="0"/>
      <w:marRight w:val="0"/>
      <w:marTop w:val="0"/>
      <w:marBottom w:val="0"/>
      <w:divBdr>
        <w:top w:val="none" w:sz="0" w:space="0" w:color="auto"/>
        <w:left w:val="none" w:sz="0" w:space="0" w:color="auto"/>
        <w:bottom w:val="none" w:sz="0" w:space="0" w:color="auto"/>
        <w:right w:val="none" w:sz="0" w:space="0" w:color="auto"/>
      </w:divBdr>
      <w:divsChild>
        <w:div w:id="206570418">
          <w:marLeft w:val="0"/>
          <w:marRight w:val="0"/>
          <w:marTop w:val="0"/>
          <w:marBottom w:val="0"/>
          <w:divBdr>
            <w:top w:val="none" w:sz="0" w:space="0" w:color="auto"/>
            <w:left w:val="none" w:sz="0" w:space="0" w:color="auto"/>
            <w:bottom w:val="none" w:sz="0" w:space="0" w:color="auto"/>
            <w:right w:val="none" w:sz="0" w:space="0" w:color="auto"/>
          </w:divBdr>
          <w:divsChild>
            <w:div w:id="2074692500">
              <w:marLeft w:val="0"/>
              <w:marRight w:val="0"/>
              <w:marTop w:val="0"/>
              <w:marBottom w:val="0"/>
              <w:divBdr>
                <w:top w:val="none" w:sz="0" w:space="0" w:color="auto"/>
                <w:left w:val="none" w:sz="0" w:space="0" w:color="auto"/>
                <w:bottom w:val="none" w:sz="0" w:space="0" w:color="auto"/>
                <w:right w:val="none" w:sz="0" w:space="0" w:color="auto"/>
              </w:divBdr>
              <w:divsChild>
                <w:div w:id="11561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8532">
      <w:bodyDiv w:val="1"/>
      <w:marLeft w:val="0"/>
      <w:marRight w:val="0"/>
      <w:marTop w:val="0"/>
      <w:marBottom w:val="0"/>
      <w:divBdr>
        <w:top w:val="none" w:sz="0" w:space="0" w:color="auto"/>
        <w:left w:val="none" w:sz="0" w:space="0" w:color="auto"/>
        <w:bottom w:val="none" w:sz="0" w:space="0" w:color="auto"/>
        <w:right w:val="none" w:sz="0" w:space="0" w:color="auto"/>
      </w:divBdr>
      <w:divsChild>
        <w:div w:id="1468281457">
          <w:marLeft w:val="0"/>
          <w:marRight w:val="0"/>
          <w:marTop w:val="0"/>
          <w:marBottom w:val="0"/>
          <w:divBdr>
            <w:top w:val="none" w:sz="0" w:space="0" w:color="auto"/>
            <w:left w:val="none" w:sz="0" w:space="0" w:color="auto"/>
            <w:bottom w:val="none" w:sz="0" w:space="0" w:color="auto"/>
            <w:right w:val="none" w:sz="0" w:space="0" w:color="auto"/>
          </w:divBdr>
          <w:divsChild>
            <w:div w:id="1903637893">
              <w:marLeft w:val="0"/>
              <w:marRight w:val="0"/>
              <w:marTop w:val="0"/>
              <w:marBottom w:val="0"/>
              <w:divBdr>
                <w:top w:val="none" w:sz="0" w:space="0" w:color="auto"/>
                <w:left w:val="none" w:sz="0" w:space="0" w:color="auto"/>
                <w:bottom w:val="none" w:sz="0" w:space="0" w:color="auto"/>
                <w:right w:val="none" w:sz="0" w:space="0" w:color="auto"/>
              </w:divBdr>
              <w:divsChild>
                <w:div w:id="1962804826">
                  <w:marLeft w:val="0"/>
                  <w:marRight w:val="0"/>
                  <w:marTop w:val="0"/>
                  <w:marBottom w:val="0"/>
                  <w:divBdr>
                    <w:top w:val="none" w:sz="0" w:space="0" w:color="auto"/>
                    <w:left w:val="none" w:sz="0" w:space="0" w:color="auto"/>
                    <w:bottom w:val="none" w:sz="0" w:space="0" w:color="auto"/>
                    <w:right w:val="none" w:sz="0" w:space="0" w:color="auto"/>
                  </w:divBdr>
                  <w:divsChild>
                    <w:div w:id="590507415">
                      <w:marLeft w:val="0"/>
                      <w:marRight w:val="0"/>
                      <w:marTop w:val="0"/>
                      <w:marBottom w:val="0"/>
                      <w:divBdr>
                        <w:top w:val="none" w:sz="0" w:space="0" w:color="auto"/>
                        <w:left w:val="none" w:sz="0" w:space="0" w:color="auto"/>
                        <w:bottom w:val="none" w:sz="0" w:space="0" w:color="auto"/>
                        <w:right w:val="none" w:sz="0" w:space="0" w:color="auto"/>
                      </w:divBdr>
                    </w:div>
                  </w:divsChild>
                </w:div>
                <w:div w:id="1099714139">
                  <w:marLeft w:val="0"/>
                  <w:marRight w:val="0"/>
                  <w:marTop w:val="0"/>
                  <w:marBottom w:val="0"/>
                  <w:divBdr>
                    <w:top w:val="none" w:sz="0" w:space="0" w:color="auto"/>
                    <w:left w:val="none" w:sz="0" w:space="0" w:color="auto"/>
                    <w:bottom w:val="none" w:sz="0" w:space="0" w:color="auto"/>
                    <w:right w:val="none" w:sz="0" w:space="0" w:color="auto"/>
                  </w:divBdr>
                  <w:divsChild>
                    <w:div w:id="646738957">
                      <w:marLeft w:val="0"/>
                      <w:marRight w:val="0"/>
                      <w:marTop w:val="0"/>
                      <w:marBottom w:val="0"/>
                      <w:divBdr>
                        <w:top w:val="none" w:sz="0" w:space="0" w:color="auto"/>
                        <w:left w:val="none" w:sz="0" w:space="0" w:color="auto"/>
                        <w:bottom w:val="none" w:sz="0" w:space="0" w:color="auto"/>
                        <w:right w:val="none" w:sz="0" w:space="0" w:color="auto"/>
                      </w:divBdr>
                    </w:div>
                  </w:divsChild>
                </w:div>
                <w:div w:id="709231662">
                  <w:marLeft w:val="0"/>
                  <w:marRight w:val="0"/>
                  <w:marTop w:val="0"/>
                  <w:marBottom w:val="0"/>
                  <w:divBdr>
                    <w:top w:val="none" w:sz="0" w:space="0" w:color="auto"/>
                    <w:left w:val="none" w:sz="0" w:space="0" w:color="auto"/>
                    <w:bottom w:val="none" w:sz="0" w:space="0" w:color="auto"/>
                    <w:right w:val="none" w:sz="0" w:space="0" w:color="auto"/>
                  </w:divBdr>
                  <w:divsChild>
                    <w:div w:id="6972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8855">
          <w:marLeft w:val="0"/>
          <w:marRight w:val="0"/>
          <w:marTop w:val="0"/>
          <w:marBottom w:val="0"/>
          <w:divBdr>
            <w:top w:val="none" w:sz="0" w:space="0" w:color="auto"/>
            <w:left w:val="none" w:sz="0" w:space="0" w:color="auto"/>
            <w:bottom w:val="none" w:sz="0" w:space="0" w:color="auto"/>
            <w:right w:val="none" w:sz="0" w:space="0" w:color="auto"/>
          </w:divBdr>
          <w:divsChild>
            <w:div w:id="921718384">
              <w:marLeft w:val="0"/>
              <w:marRight w:val="0"/>
              <w:marTop w:val="0"/>
              <w:marBottom w:val="0"/>
              <w:divBdr>
                <w:top w:val="none" w:sz="0" w:space="0" w:color="auto"/>
                <w:left w:val="none" w:sz="0" w:space="0" w:color="auto"/>
                <w:bottom w:val="none" w:sz="0" w:space="0" w:color="auto"/>
                <w:right w:val="none" w:sz="0" w:space="0" w:color="auto"/>
              </w:divBdr>
              <w:divsChild>
                <w:div w:id="939604103">
                  <w:marLeft w:val="0"/>
                  <w:marRight w:val="0"/>
                  <w:marTop w:val="0"/>
                  <w:marBottom w:val="0"/>
                  <w:divBdr>
                    <w:top w:val="none" w:sz="0" w:space="0" w:color="auto"/>
                    <w:left w:val="none" w:sz="0" w:space="0" w:color="auto"/>
                    <w:bottom w:val="none" w:sz="0" w:space="0" w:color="auto"/>
                    <w:right w:val="none" w:sz="0" w:space="0" w:color="auto"/>
                  </w:divBdr>
                  <w:divsChild>
                    <w:div w:id="5866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843370">
      <w:bodyDiv w:val="1"/>
      <w:marLeft w:val="0"/>
      <w:marRight w:val="0"/>
      <w:marTop w:val="0"/>
      <w:marBottom w:val="0"/>
      <w:divBdr>
        <w:top w:val="none" w:sz="0" w:space="0" w:color="auto"/>
        <w:left w:val="none" w:sz="0" w:space="0" w:color="auto"/>
        <w:bottom w:val="none" w:sz="0" w:space="0" w:color="auto"/>
        <w:right w:val="none" w:sz="0" w:space="0" w:color="auto"/>
      </w:divBdr>
      <w:divsChild>
        <w:div w:id="157548636">
          <w:marLeft w:val="0"/>
          <w:marRight w:val="0"/>
          <w:marTop w:val="0"/>
          <w:marBottom w:val="0"/>
          <w:divBdr>
            <w:top w:val="none" w:sz="0" w:space="0" w:color="auto"/>
            <w:left w:val="none" w:sz="0" w:space="0" w:color="auto"/>
            <w:bottom w:val="none" w:sz="0" w:space="0" w:color="auto"/>
            <w:right w:val="none" w:sz="0" w:space="0" w:color="auto"/>
          </w:divBdr>
          <w:divsChild>
            <w:div w:id="580649110">
              <w:marLeft w:val="0"/>
              <w:marRight w:val="0"/>
              <w:marTop w:val="0"/>
              <w:marBottom w:val="0"/>
              <w:divBdr>
                <w:top w:val="none" w:sz="0" w:space="0" w:color="auto"/>
                <w:left w:val="none" w:sz="0" w:space="0" w:color="auto"/>
                <w:bottom w:val="none" w:sz="0" w:space="0" w:color="auto"/>
                <w:right w:val="none" w:sz="0" w:space="0" w:color="auto"/>
              </w:divBdr>
              <w:divsChild>
                <w:div w:id="3190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6883">
      <w:bodyDiv w:val="1"/>
      <w:marLeft w:val="0"/>
      <w:marRight w:val="0"/>
      <w:marTop w:val="0"/>
      <w:marBottom w:val="0"/>
      <w:divBdr>
        <w:top w:val="none" w:sz="0" w:space="0" w:color="auto"/>
        <w:left w:val="none" w:sz="0" w:space="0" w:color="auto"/>
        <w:bottom w:val="none" w:sz="0" w:space="0" w:color="auto"/>
        <w:right w:val="none" w:sz="0" w:space="0" w:color="auto"/>
      </w:divBdr>
      <w:divsChild>
        <w:div w:id="1795903009">
          <w:marLeft w:val="0"/>
          <w:marRight w:val="0"/>
          <w:marTop w:val="0"/>
          <w:marBottom w:val="0"/>
          <w:divBdr>
            <w:top w:val="none" w:sz="0" w:space="0" w:color="auto"/>
            <w:left w:val="none" w:sz="0" w:space="0" w:color="auto"/>
            <w:bottom w:val="none" w:sz="0" w:space="0" w:color="auto"/>
            <w:right w:val="none" w:sz="0" w:space="0" w:color="auto"/>
          </w:divBdr>
          <w:divsChild>
            <w:div w:id="1798454853">
              <w:marLeft w:val="0"/>
              <w:marRight w:val="0"/>
              <w:marTop w:val="0"/>
              <w:marBottom w:val="0"/>
              <w:divBdr>
                <w:top w:val="none" w:sz="0" w:space="0" w:color="auto"/>
                <w:left w:val="none" w:sz="0" w:space="0" w:color="auto"/>
                <w:bottom w:val="none" w:sz="0" w:space="0" w:color="auto"/>
                <w:right w:val="none" w:sz="0" w:space="0" w:color="auto"/>
              </w:divBdr>
              <w:divsChild>
                <w:div w:id="10109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E7ED6E07A7F14FAA6717748AE9A80B" ma:contentTypeVersion="11" ma:contentTypeDescription="Creare un nuovo documento." ma:contentTypeScope="" ma:versionID="d360fd11ed23f8bfb1d62e27cad34fc1">
  <xsd:schema xmlns:xsd="http://www.w3.org/2001/XMLSchema" xmlns:xs="http://www.w3.org/2001/XMLSchema" xmlns:p="http://schemas.microsoft.com/office/2006/metadata/properties" xmlns:ns2="6f1d3788-6fcd-4547-ae44-58ecfc20ae0d" targetNamespace="http://schemas.microsoft.com/office/2006/metadata/properties" ma:root="true" ma:fieldsID="82e0d0b56efd54854f957dc2844ee117" ns2:_="">
    <xsd:import namespace="6f1d3788-6fcd-4547-ae44-58ecfc20ae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3788-6fcd-4547-ae44-58ecfc20a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AC9B1-AE82-466B-88EF-D61EE3506350}"/>
</file>

<file path=customXml/itemProps2.xml><?xml version="1.0" encoding="utf-8"?>
<ds:datastoreItem xmlns:ds="http://schemas.openxmlformats.org/officeDocument/2006/customXml" ds:itemID="{FE69BE27-E3E4-4D65-AF88-98B30F71B3DF}"/>
</file>

<file path=customXml/itemProps3.xml><?xml version="1.0" encoding="utf-8"?>
<ds:datastoreItem xmlns:ds="http://schemas.openxmlformats.org/officeDocument/2006/customXml" ds:itemID="{5043A292-ECE7-408C-9EBA-6BFDB1073423}"/>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ASLNA1</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 Carputi</dc:creator>
  <cp:lastModifiedBy>Mariagrazia</cp:lastModifiedBy>
  <cp:revision>5</cp:revision>
  <cp:lastPrinted>2017-12-14T13:22:00Z</cp:lastPrinted>
  <dcterms:created xsi:type="dcterms:W3CDTF">2021-11-19T10:53:00Z</dcterms:created>
  <dcterms:modified xsi:type="dcterms:W3CDTF">2021-11-19T11:45:00Z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0x010100BCE7ED6E07A7F14FAA6717748AE9A80B</vt:lpwstr>
  </property>
</Properties>
</file>