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9A" w:rsidRPr="00DD6784" w:rsidRDefault="00AF5B3C" w:rsidP="00B533CB">
      <w:pPr>
        <w:spacing w:line="240" w:lineRule="auto"/>
        <w:jc w:val="center"/>
        <w:rPr>
          <w:rFonts w:ascii="NewsGoth BT" w:hAnsi="NewsGoth BT" w:cs="Times New Roman"/>
        </w:rPr>
      </w:pPr>
      <w:r w:rsidRPr="00DD6784">
        <w:rPr>
          <w:rFonts w:ascii="NewsGoth BT" w:hAnsi="NewsGoth BT" w:cs="Times New Roman"/>
        </w:rPr>
        <w:t>Breve reso</w:t>
      </w:r>
      <w:r w:rsidR="00B533CB" w:rsidRPr="00DD6784">
        <w:rPr>
          <w:rFonts w:ascii="NewsGoth BT" w:hAnsi="NewsGoth BT" w:cs="Times New Roman"/>
        </w:rPr>
        <w:t xml:space="preserve">conto del tavolo di lavoro </w:t>
      </w:r>
    </w:p>
    <w:p w:rsidR="00BF2091" w:rsidRPr="00DD6784" w:rsidRDefault="00BF2091" w:rsidP="00B533CB">
      <w:pPr>
        <w:spacing w:line="240" w:lineRule="auto"/>
        <w:jc w:val="center"/>
        <w:rPr>
          <w:rFonts w:ascii="NewsGoth BT" w:hAnsi="NewsGoth BT" w:cs="Times New Roman"/>
        </w:rPr>
      </w:pPr>
      <w:r w:rsidRPr="00DD6784">
        <w:rPr>
          <w:rFonts w:ascii="NewsGoth BT" w:hAnsi="NewsGoth BT" w:cs="Times New Roman"/>
        </w:rPr>
        <w:t>“</w:t>
      </w:r>
      <w:proofErr w:type="spellStart"/>
      <w:r w:rsidRPr="00DD6784">
        <w:rPr>
          <w:rFonts w:ascii="NewsGoth BT" w:hAnsi="NewsGoth BT" w:cs="Times New Roman"/>
        </w:rPr>
        <w:t>Action</w:t>
      </w:r>
      <w:proofErr w:type="spellEnd"/>
      <w:r w:rsidRPr="00DD6784">
        <w:rPr>
          <w:rFonts w:ascii="NewsGoth BT" w:hAnsi="NewsGoth BT" w:cs="Times New Roman"/>
        </w:rPr>
        <w:t xml:space="preserve"> </w:t>
      </w:r>
      <w:proofErr w:type="spellStart"/>
      <w:r w:rsidRPr="00DD6784">
        <w:rPr>
          <w:rFonts w:ascii="NewsGoth BT" w:hAnsi="NewsGoth BT" w:cs="Times New Roman"/>
        </w:rPr>
        <w:t>Plan</w:t>
      </w:r>
      <w:proofErr w:type="spellEnd"/>
      <w:r w:rsidRPr="00DD6784">
        <w:rPr>
          <w:rFonts w:ascii="NewsGoth BT" w:hAnsi="NewsGoth BT" w:cs="Times New Roman"/>
        </w:rPr>
        <w:t xml:space="preserve"> nazionale per l’aderenza”</w:t>
      </w:r>
    </w:p>
    <w:p w:rsidR="00B533CB" w:rsidRPr="00DD6784" w:rsidRDefault="00B533CB" w:rsidP="00B533CB">
      <w:pPr>
        <w:spacing w:line="240" w:lineRule="auto"/>
        <w:jc w:val="center"/>
        <w:rPr>
          <w:rFonts w:ascii="NewsGoth BT" w:hAnsi="NewsGoth BT" w:cs="Times New Roman"/>
        </w:rPr>
      </w:pPr>
      <w:r w:rsidRPr="00DD6784">
        <w:rPr>
          <w:rFonts w:ascii="NewsGoth BT" w:hAnsi="NewsGoth BT" w:cs="Times New Roman"/>
        </w:rPr>
        <w:t>28 aprile 2021</w:t>
      </w:r>
    </w:p>
    <w:p w:rsidR="00691ACA" w:rsidRPr="00DD6784" w:rsidRDefault="00691ACA" w:rsidP="00691ACA">
      <w:pPr>
        <w:jc w:val="both"/>
        <w:rPr>
          <w:rFonts w:ascii="NewsGoth BT" w:hAnsi="NewsGoth BT"/>
        </w:rPr>
      </w:pPr>
    </w:p>
    <w:p w:rsidR="00691ACA" w:rsidRPr="00DD6784" w:rsidRDefault="00691ACA" w:rsidP="00691ACA">
      <w:pPr>
        <w:jc w:val="both"/>
        <w:rPr>
          <w:rFonts w:ascii="NewsGoth BT" w:hAnsi="NewsGoth BT"/>
        </w:rPr>
      </w:pPr>
    </w:p>
    <w:p w:rsidR="00691ACA" w:rsidRPr="00DD6784" w:rsidRDefault="00691ACA" w:rsidP="00691ACA">
      <w:pPr>
        <w:jc w:val="both"/>
        <w:rPr>
          <w:rFonts w:ascii="NewsGoth BT" w:hAnsi="NewsGoth BT"/>
        </w:rPr>
      </w:pPr>
      <w:r w:rsidRPr="00DD6784">
        <w:rPr>
          <w:rFonts w:ascii="NewsGoth BT" w:hAnsi="NewsGoth BT"/>
        </w:rPr>
        <w:t xml:space="preserve">AIOM: Dott. Saverio </w:t>
      </w:r>
      <w:proofErr w:type="spellStart"/>
      <w:r w:rsidRPr="00DD6784">
        <w:rPr>
          <w:rFonts w:ascii="NewsGoth BT" w:hAnsi="NewsGoth BT"/>
        </w:rPr>
        <w:t>Cinieri</w:t>
      </w:r>
      <w:proofErr w:type="spellEnd"/>
      <w:r w:rsidRPr="00DD6784">
        <w:rPr>
          <w:rFonts w:ascii="NewsGoth BT" w:hAnsi="NewsGoth BT"/>
        </w:rPr>
        <w:t xml:space="preserve"> – Presidente eletto  </w:t>
      </w:r>
    </w:p>
    <w:p w:rsidR="00691ACA" w:rsidRPr="00DD6784" w:rsidRDefault="00691ACA" w:rsidP="00691ACA">
      <w:pPr>
        <w:jc w:val="both"/>
        <w:rPr>
          <w:rFonts w:ascii="NewsGoth BT" w:hAnsi="NewsGoth BT"/>
        </w:rPr>
      </w:pPr>
      <w:r w:rsidRPr="00DD6784">
        <w:rPr>
          <w:rFonts w:ascii="NewsGoth BT" w:hAnsi="NewsGoth BT"/>
        </w:rPr>
        <w:t>AISC : Dott.ssa Maria Rosaria di Somma – Consigliere delegato</w:t>
      </w:r>
    </w:p>
    <w:p w:rsidR="00691ACA" w:rsidRPr="00DD6784" w:rsidRDefault="00691ACA" w:rsidP="00691ACA">
      <w:pPr>
        <w:jc w:val="both"/>
        <w:rPr>
          <w:rFonts w:ascii="NewsGoth BT" w:hAnsi="NewsGoth BT"/>
        </w:rPr>
      </w:pPr>
      <w:r w:rsidRPr="00DD6784">
        <w:rPr>
          <w:rFonts w:ascii="NewsGoth BT" w:hAnsi="NewsGoth BT"/>
        </w:rPr>
        <w:t xml:space="preserve">ALTEMS : Prof. </w:t>
      </w:r>
      <w:proofErr w:type="spellStart"/>
      <w:r w:rsidRPr="00DD6784">
        <w:rPr>
          <w:rFonts w:ascii="NewsGoth BT" w:hAnsi="NewsGoth BT"/>
        </w:rPr>
        <w:t>Americo</w:t>
      </w:r>
      <w:proofErr w:type="spellEnd"/>
      <w:r w:rsidRPr="00DD6784">
        <w:rPr>
          <w:rFonts w:ascii="NewsGoth BT" w:hAnsi="NewsGoth BT"/>
        </w:rPr>
        <w:t xml:space="preserve"> Cicchetti, Direttore dell’ </w:t>
      </w:r>
      <w:r w:rsidRPr="00DD6784">
        <w:rPr>
          <w:rStyle w:val="Enfasigrassetto"/>
          <w:rFonts w:ascii="NewsGoth BT" w:hAnsi="NewsGoth BT"/>
          <w:shd w:val="clear" w:color="auto" w:fill="FFFFFF"/>
        </w:rPr>
        <w:t>Alta Scuola di Economia e Management dei Sistemi Sanitari</w:t>
      </w:r>
      <w:r w:rsidRPr="00DD6784">
        <w:rPr>
          <w:rFonts w:ascii="NewsGoth BT" w:hAnsi="NewsGoth BT"/>
          <w:shd w:val="clear" w:color="auto" w:fill="FFFFFF"/>
        </w:rPr>
        <w:t>. (</w:t>
      </w:r>
      <w:r w:rsidRPr="00DD6784">
        <w:rPr>
          <w:rFonts w:ascii="NewsGoth BT" w:hAnsi="NewsGoth BT"/>
        </w:rPr>
        <w:t xml:space="preserve">ALTEMS) </w:t>
      </w:r>
    </w:p>
    <w:p w:rsidR="00691ACA" w:rsidRPr="00DD6784" w:rsidRDefault="00691ACA" w:rsidP="00691ACA">
      <w:pPr>
        <w:jc w:val="both"/>
        <w:rPr>
          <w:rFonts w:ascii="NewsGoth BT" w:hAnsi="NewsGoth BT"/>
        </w:rPr>
      </w:pPr>
      <w:r w:rsidRPr="00DD6784">
        <w:rPr>
          <w:rFonts w:ascii="NewsGoth BT" w:hAnsi="NewsGoth BT"/>
        </w:rPr>
        <w:t xml:space="preserve">BPCO Onlus: Dott.ssa Anna Rossi -  Componente dell’Associazione e </w:t>
      </w:r>
      <w:r w:rsidRPr="00DD6784">
        <w:rPr>
          <w:rFonts w:ascii="NewsGoth BT" w:hAnsi="NewsGoth BT" w:cs="Arial"/>
          <w:shd w:val="clear" w:color="auto" w:fill="FFFFFF"/>
        </w:rPr>
        <w:t xml:space="preserve">Insegnante </w:t>
      </w:r>
      <w:proofErr w:type="spellStart"/>
      <w:r w:rsidRPr="00DD6784">
        <w:rPr>
          <w:rFonts w:ascii="NewsGoth BT" w:hAnsi="NewsGoth BT" w:cs="Arial"/>
          <w:shd w:val="clear" w:color="auto" w:fill="FFFFFF"/>
        </w:rPr>
        <w:t>Mindfulness</w:t>
      </w:r>
      <w:proofErr w:type="spellEnd"/>
      <w:r w:rsidRPr="00DD6784">
        <w:rPr>
          <w:rFonts w:ascii="NewsGoth BT" w:hAnsi="NewsGoth BT" w:cs="Arial"/>
          <w:shd w:val="clear" w:color="auto" w:fill="FFFFFF"/>
        </w:rPr>
        <w:t xml:space="preserve"> del Protocollo MBSR </w:t>
      </w:r>
      <w:proofErr w:type="spellStart"/>
      <w:r w:rsidRPr="00DD6784">
        <w:rPr>
          <w:rFonts w:ascii="NewsGoth BT" w:hAnsi="NewsGoth BT" w:cs="Arial"/>
          <w:shd w:val="clear" w:color="auto" w:fill="FFFFFF"/>
        </w:rPr>
        <w:t>Breath</w:t>
      </w:r>
      <w:proofErr w:type="spellEnd"/>
    </w:p>
    <w:p w:rsidR="00691ACA" w:rsidRPr="00DD6784" w:rsidRDefault="00691ACA" w:rsidP="00691ACA">
      <w:pPr>
        <w:jc w:val="both"/>
        <w:rPr>
          <w:rFonts w:ascii="NewsGoth BT" w:hAnsi="NewsGoth BT"/>
        </w:rPr>
      </w:pPr>
      <w:r w:rsidRPr="00DD6784">
        <w:rPr>
          <w:rFonts w:ascii="NewsGoth BT" w:hAnsi="NewsGoth BT"/>
        </w:rPr>
        <w:t xml:space="preserve">CARD: Dott. Gennaro Volpe – Direttore Generale ASL Benevento </w:t>
      </w:r>
    </w:p>
    <w:p w:rsidR="00691ACA" w:rsidRPr="00DD6784" w:rsidRDefault="00691ACA" w:rsidP="00691ACA">
      <w:pPr>
        <w:jc w:val="both"/>
        <w:rPr>
          <w:rFonts w:ascii="NewsGoth BT" w:hAnsi="NewsGoth BT"/>
        </w:rPr>
      </w:pPr>
      <w:proofErr w:type="spellStart"/>
      <w:r w:rsidRPr="00DD6784">
        <w:rPr>
          <w:rFonts w:ascii="NewsGoth BT" w:hAnsi="NewsGoth BT"/>
        </w:rPr>
        <w:t>Cittadinanzattiva</w:t>
      </w:r>
      <w:proofErr w:type="spellEnd"/>
      <w:r w:rsidRPr="00DD6784">
        <w:rPr>
          <w:rFonts w:ascii="NewsGoth BT" w:hAnsi="NewsGoth BT"/>
        </w:rPr>
        <w:t>: Dott.ssa Valeria Fava – Responsabile</w:t>
      </w:r>
      <w:r w:rsidR="007A0753" w:rsidRPr="00DD6784">
        <w:rPr>
          <w:rFonts w:ascii="NewsGoth BT" w:hAnsi="NewsGoth BT"/>
        </w:rPr>
        <w:t xml:space="preserve"> Osservatorio civico sul federalismo in sanità</w:t>
      </w:r>
    </w:p>
    <w:p w:rsidR="007A0753" w:rsidRPr="00DD6784" w:rsidRDefault="007A0753" w:rsidP="00691ACA">
      <w:pPr>
        <w:jc w:val="both"/>
        <w:rPr>
          <w:rFonts w:ascii="NewsGoth BT" w:hAnsi="NewsGoth BT"/>
          <w:strike/>
        </w:rPr>
      </w:pPr>
      <w:proofErr w:type="spellStart"/>
      <w:r w:rsidRPr="00DD6784">
        <w:rPr>
          <w:rFonts w:ascii="NewsGoth BT" w:hAnsi="NewsGoth BT"/>
        </w:rPr>
        <w:t>Cittadinanzattiva</w:t>
      </w:r>
      <w:proofErr w:type="spellEnd"/>
      <w:r w:rsidRPr="00DD6784">
        <w:rPr>
          <w:rFonts w:ascii="NewsGoth BT" w:hAnsi="NewsGoth BT"/>
        </w:rPr>
        <w:t xml:space="preserve">: Dott.ssa Alessia Squillace – </w:t>
      </w:r>
      <w:r w:rsidRPr="00DD6784">
        <w:rPr>
          <w:rFonts w:ascii="NewsGoth BT" w:hAnsi="NewsGoth BT"/>
          <w:shd w:val="clear" w:color="auto" w:fill="FFFFFF"/>
        </w:rPr>
        <w:t>Senior Project Manager</w:t>
      </w:r>
    </w:p>
    <w:p w:rsidR="007A0753" w:rsidRPr="00DD6784" w:rsidRDefault="007A0753" w:rsidP="007A0753">
      <w:pPr>
        <w:jc w:val="both"/>
        <w:rPr>
          <w:rFonts w:ascii="NewsGoth BT" w:hAnsi="NewsGoth BT"/>
          <w:strike/>
        </w:rPr>
      </w:pPr>
      <w:proofErr w:type="spellStart"/>
      <w:r w:rsidRPr="00DD6784">
        <w:rPr>
          <w:rFonts w:ascii="NewsGoth BT" w:hAnsi="NewsGoth BT"/>
        </w:rPr>
        <w:t>Cittadinanzattiva</w:t>
      </w:r>
      <w:proofErr w:type="spellEnd"/>
      <w:r w:rsidRPr="00DD6784">
        <w:rPr>
          <w:rFonts w:ascii="NewsGoth BT" w:hAnsi="NewsGoth BT"/>
        </w:rPr>
        <w:t xml:space="preserve">: Dott.ssa Katia Salomone – </w:t>
      </w:r>
      <w:r w:rsidRPr="00DD6784">
        <w:rPr>
          <w:rFonts w:ascii="NewsGoth BT" w:hAnsi="NewsGoth BT"/>
          <w:shd w:val="clear" w:color="auto" w:fill="FFFFFF"/>
        </w:rPr>
        <w:t>Project Manager</w:t>
      </w:r>
    </w:p>
    <w:p w:rsidR="00691ACA" w:rsidRPr="00DD6784" w:rsidRDefault="00691ACA" w:rsidP="00691ACA">
      <w:pPr>
        <w:jc w:val="both"/>
        <w:rPr>
          <w:rFonts w:ascii="NewsGoth BT" w:hAnsi="NewsGoth BT"/>
        </w:rPr>
      </w:pPr>
      <w:r w:rsidRPr="00DD6784">
        <w:rPr>
          <w:rFonts w:ascii="NewsGoth BT" w:hAnsi="NewsGoth BT"/>
        </w:rPr>
        <w:t>CNOP : Dott.ssa Mara Fiaschi - Consigliere delegato</w:t>
      </w:r>
    </w:p>
    <w:p w:rsidR="00691ACA" w:rsidRPr="00DD6784" w:rsidRDefault="00691ACA" w:rsidP="00691ACA">
      <w:pPr>
        <w:jc w:val="both"/>
        <w:rPr>
          <w:rFonts w:ascii="NewsGoth BT" w:hAnsi="NewsGoth BT"/>
          <w:strike/>
        </w:rPr>
      </w:pPr>
      <w:r w:rsidRPr="00DD6784">
        <w:rPr>
          <w:rFonts w:ascii="NewsGoth BT" w:hAnsi="NewsGoth BT"/>
        </w:rPr>
        <w:t xml:space="preserve">FAND: Dott. Emilio </w:t>
      </w:r>
      <w:proofErr w:type="spellStart"/>
      <w:r w:rsidRPr="00DD6784">
        <w:rPr>
          <w:rFonts w:ascii="NewsGoth BT" w:hAnsi="NewsGoth BT"/>
        </w:rPr>
        <w:t>Benini</w:t>
      </w:r>
      <w:proofErr w:type="spellEnd"/>
      <w:r w:rsidRPr="00DD6784">
        <w:rPr>
          <w:rFonts w:ascii="NewsGoth BT" w:hAnsi="NewsGoth BT"/>
        </w:rPr>
        <w:t xml:space="preserve"> – Presidente</w:t>
      </w:r>
      <w:r w:rsidRPr="00DD6784">
        <w:rPr>
          <w:rFonts w:ascii="NewsGoth BT" w:hAnsi="NewsGoth BT"/>
          <w:strike/>
        </w:rPr>
        <w:t xml:space="preserve"> </w:t>
      </w:r>
    </w:p>
    <w:p w:rsidR="00691ACA" w:rsidRPr="00DD6784" w:rsidRDefault="00691ACA" w:rsidP="00691ACA">
      <w:pPr>
        <w:jc w:val="both"/>
        <w:rPr>
          <w:rFonts w:ascii="NewsGoth BT" w:hAnsi="NewsGoth BT"/>
        </w:rPr>
      </w:pPr>
      <w:r w:rsidRPr="00DD6784">
        <w:rPr>
          <w:rFonts w:ascii="NewsGoth BT" w:hAnsi="NewsGoth BT"/>
        </w:rPr>
        <w:t>FARE : Dott. Claudio Amoroso -  Presidente Associazione Abruzzo e Molise</w:t>
      </w:r>
    </w:p>
    <w:p w:rsidR="00691ACA" w:rsidRPr="00DD6784" w:rsidRDefault="00691ACA" w:rsidP="00691ACA">
      <w:pPr>
        <w:jc w:val="both"/>
        <w:rPr>
          <w:rFonts w:ascii="NewsGoth BT" w:hAnsi="NewsGoth BT"/>
        </w:rPr>
      </w:pPr>
      <w:r w:rsidRPr="00DD6784">
        <w:rPr>
          <w:rFonts w:ascii="NewsGoth BT" w:hAnsi="NewsGoth BT"/>
        </w:rPr>
        <w:t xml:space="preserve">FEDERFARMA : Dott. Eugenio Leopardi - </w:t>
      </w:r>
      <w:r w:rsidRPr="00DD6784">
        <w:rPr>
          <w:rFonts w:ascii="NewsGoth BT" w:hAnsi="NewsGoth BT" w:cs="Arial"/>
          <w:shd w:val="clear" w:color="auto" w:fill="FFFFFF"/>
        </w:rPr>
        <w:t xml:space="preserve">Presidente di </w:t>
      </w:r>
      <w:proofErr w:type="spellStart"/>
      <w:r w:rsidRPr="00DD6784">
        <w:rPr>
          <w:rFonts w:ascii="NewsGoth BT" w:hAnsi="NewsGoth BT" w:cs="Arial"/>
          <w:shd w:val="clear" w:color="auto" w:fill="FFFFFF"/>
        </w:rPr>
        <w:t>Federfarma</w:t>
      </w:r>
      <w:proofErr w:type="spellEnd"/>
      <w:r w:rsidRPr="00DD6784">
        <w:rPr>
          <w:rFonts w:ascii="NewsGoth BT" w:hAnsi="NewsGoth BT" w:cs="Arial"/>
          <w:shd w:val="clear" w:color="auto" w:fill="FFFFFF"/>
        </w:rPr>
        <w:t xml:space="preserve"> Lazio e Coordinatore del Centro Studi di </w:t>
      </w:r>
      <w:proofErr w:type="spellStart"/>
      <w:r w:rsidRPr="00DD6784">
        <w:rPr>
          <w:rFonts w:ascii="NewsGoth BT" w:hAnsi="NewsGoth BT" w:cs="Arial"/>
          <w:shd w:val="clear" w:color="auto" w:fill="FFFFFF"/>
        </w:rPr>
        <w:t>Federfarma</w:t>
      </w:r>
      <w:proofErr w:type="spellEnd"/>
      <w:r w:rsidRPr="00DD6784">
        <w:rPr>
          <w:rFonts w:ascii="NewsGoth BT" w:hAnsi="NewsGoth BT" w:cs="Arial"/>
          <w:shd w:val="clear" w:color="auto" w:fill="FFFFFF"/>
        </w:rPr>
        <w:t xml:space="preserve"> nazionale</w:t>
      </w:r>
    </w:p>
    <w:p w:rsidR="00691ACA" w:rsidRPr="00DD6784" w:rsidRDefault="00691ACA" w:rsidP="00691ACA">
      <w:pPr>
        <w:jc w:val="both"/>
        <w:rPr>
          <w:rFonts w:ascii="NewsGoth BT" w:hAnsi="NewsGoth BT" w:cs="Arial"/>
          <w:shd w:val="clear" w:color="auto" w:fill="FFFFFF"/>
        </w:rPr>
      </w:pPr>
      <w:r w:rsidRPr="00DD6784">
        <w:rPr>
          <w:rFonts w:ascii="NewsGoth BT" w:hAnsi="NewsGoth BT"/>
        </w:rPr>
        <w:t xml:space="preserve">FIMMG: Dott. Roberto Vanesia - </w:t>
      </w:r>
      <w:r w:rsidRPr="00DD6784">
        <w:rPr>
          <w:rFonts w:ascii="NewsGoth BT" w:hAnsi="NewsGoth BT" w:cs="Arial"/>
          <w:shd w:val="clear" w:color="auto" w:fill="FFFFFF"/>
        </w:rPr>
        <w:t>Responsabile area farmaco FIMMG</w:t>
      </w:r>
    </w:p>
    <w:p w:rsidR="00691ACA" w:rsidRPr="00DD6784" w:rsidRDefault="00691ACA" w:rsidP="00691ACA">
      <w:pPr>
        <w:jc w:val="both"/>
        <w:rPr>
          <w:rFonts w:ascii="NewsGoth BT" w:hAnsi="NewsGoth BT"/>
        </w:rPr>
      </w:pPr>
      <w:r w:rsidRPr="00DD6784">
        <w:rPr>
          <w:rFonts w:ascii="NewsGoth BT" w:hAnsi="NewsGoth BT"/>
        </w:rPr>
        <w:t xml:space="preserve">FNOPI: Dott. Giancarlo </w:t>
      </w:r>
      <w:proofErr w:type="spellStart"/>
      <w:r w:rsidRPr="00DD6784">
        <w:rPr>
          <w:rFonts w:ascii="NewsGoth BT" w:hAnsi="NewsGoth BT"/>
        </w:rPr>
        <w:t>Cicolini</w:t>
      </w:r>
      <w:proofErr w:type="spellEnd"/>
      <w:r w:rsidRPr="00DD6784">
        <w:rPr>
          <w:rFonts w:ascii="NewsGoth BT" w:hAnsi="NewsGoth BT"/>
        </w:rPr>
        <w:t xml:space="preserve"> – Componente del comitato centrale e Presidente FNOPI Chieti</w:t>
      </w:r>
    </w:p>
    <w:p w:rsidR="00691ACA" w:rsidRPr="00DD6784" w:rsidRDefault="00691ACA" w:rsidP="00691ACA">
      <w:pPr>
        <w:jc w:val="both"/>
        <w:rPr>
          <w:rFonts w:ascii="NewsGoth BT" w:hAnsi="NewsGoth BT"/>
        </w:rPr>
      </w:pPr>
      <w:r w:rsidRPr="00DD6784">
        <w:rPr>
          <w:rFonts w:ascii="NewsGoth BT" w:hAnsi="NewsGoth BT"/>
        </w:rPr>
        <w:t>FOFI : Dott. Maurizio Pace – Segretario Federazione</w:t>
      </w:r>
    </w:p>
    <w:p w:rsidR="00691ACA" w:rsidRPr="00DD6784" w:rsidRDefault="00691ACA" w:rsidP="00691ACA">
      <w:pPr>
        <w:jc w:val="both"/>
        <w:rPr>
          <w:rFonts w:ascii="NewsGoth BT" w:hAnsi="NewsGoth BT"/>
        </w:rPr>
      </w:pPr>
      <w:r w:rsidRPr="00DD6784">
        <w:rPr>
          <w:rFonts w:ascii="NewsGoth BT" w:hAnsi="NewsGoth BT"/>
        </w:rPr>
        <w:t xml:space="preserve">ISTITUTO SUPERIORE </w:t>
      </w:r>
      <w:proofErr w:type="spellStart"/>
      <w:r w:rsidRPr="00DD6784">
        <w:rPr>
          <w:rFonts w:ascii="NewsGoth BT" w:hAnsi="NewsGoth BT"/>
        </w:rPr>
        <w:t>DI</w:t>
      </w:r>
      <w:proofErr w:type="spellEnd"/>
      <w:r w:rsidRPr="00DD6784">
        <w:rPr>
          <w:rFonts w:ascii="NewsGoth BT" w:hAnsi="NewsGoth BT"/>
        </w:rPr>
        <w:t xml:space="preserve"> SANITÀ (ISS): Dott. Graziano </w:t>
      </w:r>
      <w:proofErr w:type="spellStart"/>
      <w:r w:rsidRPr="00DD6784">
        <w:rPr>
          <w:rFonts w:ascii="NewsGoth BT" w:hAnsi="NewsGoth BT"/>
        </w:rPr>
        <w:t>Onder</w:t>
      </w:r>
      <w:proofErr w:type="spellEnd"/>
      <w:r w:rsidRPr="00DD6784">
        <w:rPr>
          <w:rFonts w:ascii="NewsGoth BT" w:hAnsi="NewsGoth BT"/>
        </w:rPr>
        <w:t xml:space="preserve"> - </w:t>
      </w:r>
      <w:r w:rsidRPr="00DD6784">
        <w:rPr>
          <w:rFonts w:ascii="NewsGoth BT" w:hAnsi="NewsGoth BT" w:cs="Arial"/>
          <w:shd w:val="clear" w:color="auto" w:fill="FFFFFF"/>
        </w:rPr>
        <w:t xml:space="preserve">Direttore del Dipartimento malattie cardiovascolari, dismetaboliche e dell'invecchiamento </w:t>
      </w:r>
    </w:p>
    <w:p w:rsidR="00691ACA" w:rsidRPr="00DD6784" w:rsidRDefault="00691ACA" w:rsidP="00691ACA">
      <w:pPr>
        <w:jc w:val="both"/>
        <w:rPr>
          <w:rFonts w:ascii="NewsGoth BT" w:hAnsi="NewsGoth BT"/>
        </w:rPr>
      </w:pPr>
      <w:r w:rsidRPr="00DD6784">
        <w:rPr>
          <w:rFonts w:ascii="NewsGoth BT" w:hAnsi="NewsGoth BT"/>
        </w:rPr>
        <w:t xml:space="preserve">ITALIA LONGEVA: Dott. Graziano </w:t>
      </w:r>
      <w:proofErr w:type="spellStart"/>
      <w:r w:rsidRPr="00DD6784">
        <w:rPr>
          <w:rFonts w:ascii="NewsGoth BT" w:hAnsi="NewsGoth BT"/>
        </w:rPr>
        <w:t>Onder</w:t>
      </w:r>
      <w:proofErr w:type="spellEnd"/>
      <w:r w:rsidRPr="00DD6784">
        <w:rPr>
          <w:rFonts w:ascii="NewsGoth BT" w:hAnsi="NewsGoth BT"/>
        </w:rPr>
        <w:t xml:space="preserve"> - </w:t>
      </w:r>
      <w:r w:rsidRPr="00DD6784">
        <w:rPr>
          <w:rFonts w:ascii="NewsGoth BT" w:hAnsi="NewsGoth BT" w:cs="Arial"/>
          <w:shd w:val="clear" w:color="auto" w:fill="FFFFFF"/>
        </w:rPr>
        <w:t xml:space="preserve">Direttore del Dipartimento malattie cardiovascolari, dismetaboliche e dell'invecchiamento </w:t>
      </w:r>
    </w:p>
    <w:p w:rsidR="00691ACA" w:rsidRPr="00DD6784" w:rsidRDefault="00691ACA" w:rsidP="00691ACA">
      <w:pPr>
        <w:jc w:val="both"/>
        <w:rPr>
          <w:rFonts w:ascii="NewsGoth BT" w:hAnsi="NewsGoth BT"/>
        </w:rPr>
      </w:pPr>
      <w:r w:rsidRPr="00DD6784">
        <w:rPr>
          <w:rFonts w:ascii="NewsGoth BT" w:hAnsi="NewsGoth BT"/>
        </w:rPr>
        <w:t xml:space="preserve">LILT: Dott. Ercole De Masi: Coordinatore nazionale clinico - medico scientifico e componente del comitato scientifico nazionale; Prof . Giuseppe D’Ermo - Referente sez. Grosseto </w:t>
      </w:r>
    </w:p>
    <w:p w:rsidR="00691ACA" w:rsidRPr="00DD6784" w:rsidRDefault="00691ACA" w:rsidP="00691ACA">
      <w:pPr>
        <w:jc w:val="both"/>
        <w:rPr>
          <w:rFonts w:ascii="NewsGoth BT" w:hAnsi="NewsGoth BT"/>
        </w:rPr>
      </w:pPr>
      <w:r w:rsidRPr="00DD6784">
        <w:rPr>
          <w:rFonts w:ascii="NewsGoth BT" w:hAnsi="NewsGoth BT"/>
        </w:rPr>
        <w:t xml:space="preserve">SIC: Dott. Pasquale </w:t>
      </w:r>
      <w:proofErr w:type="spellStart"/>
      <w:r w:rsidRPr="00DD6784">
        <w:rPr>
          <w:rFonts w:ascii="NewsGoth BT" w:hAnsi="NewsGoth BT"/>
        </w:rPr>
        <w:t>Perrone</w:t>
      </w:r>
      <w:proofErr w:type="spellEnd"/>
      <w:r w:rsidRPr="00DD6784">
        <w:rPr>
          <w:rFonts w:ascii="NewsGoth BT" w:hAnsi="NewsGoth BT"/>
        </w:rPr>
        <w:t xml:space="preserve"> </w:t>
      </w:r>
      <w:proofErr w:type="spellStart"/>
      <w:r w:rsidRPr="00DD6784">
        <w:rPr>
          <w:rFonts w:ascii="NewsGoth BT" w:hAnsi="NewsGoth BT"/>
        </w:rPr>
        <w:t>Filardi</w:t>
      </w:r>
      <w:proofErr w:type="spellEnd"/>
      <w:r w:rsidRPr="00DD6784">
        <w:rPr>
          <w:rFonts w:ascii="NewsGoth BT" w:hAnsi="NewsGoth BT"/>
        </w:rPr>
        <w:t xml:space="preserve"> - Presidente </w:t>
      </w:r>
    </w:p>
    <w:p w:rsidR="00691ACA" w:rsidRPr="00DD6784" w:rsidRDefault="00691ACA" w:rsidP="00691ACA">
      <w:pPr>
        <w:jc w:val="both"/>
        <w:rPr>
          <w:rFonts w:ascii="NewsGoth BT" w:hAnsi="NewsGoth BT"/>
        </w:rPr>
      </w:pPr>
      <w:r w:rsidRPr="00DD6784">
        <w:rPr>
          <w:rFonts w:ascii="NewsGoth BT" w:hAnsi="NewsGoth BT"/>
        </w:rPr>
        <w:t>SID: Dott. Agostino Consoli - Presidente</w:t>
      </w:r>
    </w:p>
    <w:p w:rsidR="00691ACA" w:rsidRPr="00DD6784" w:rsidRDefault="00691ACA" w:rsidP="00691ACA">
      <w:pPr>
        <w:jc w:val="both"/>
        <w:rPr>
          <w:rFonts w:ascii="NewsGoth BT" w:hAnsi="NewsGoth BT"/>
        </w:rPr>
      </w:pPr>
      <w:r w:rsidRPr="00DD6784">
        <w:rPr>
          <w:rFonts w:ascii="NewsGoth BT" w:hAnsi="NewsGoth BT"/>
        </w:rPr>
        <w:lastRenderedPageBreak/>
        <w:t xml:space="preserve">SIFO: Dott. Arturo Cavaliere - Presidente </w:t>
      </w:r>
    </w:p>
    <w:p w:rsidR="00691ACA" w:rsidRPr="00DD6784" w:rsidRDefault="00691ACA" w:rsidP="00691ACA">
      <w:pPr>
        <w:jc w:val="both"/>
        <w:rPr>
          <w:rFonts w:ascii="NewsGoth BT" w:hAnsi="NewsGoth BT"/>
        </w:rPr>
      </w:pPr>
      <w:r w:rsidRPr="00DD6784">
        <w:rPr>
          <w:rFonts w:ascii="NewsGoth BT" w:hAnsi="NewsGoth BT"/>
        </w:rPr>
        <w:t xml:space="preserve">SIPREC : Prof. </w:t>
      </w:r>
      <w:proofErr w:type="spellStart"/>
      <w:r w:rsidRPr="00DD6784">
        <w:rPr>
          <w:rFonts w:ascii="NewsGoth BT" w:hAnsi="NewsGoth BT"/>
        </w:rPr>
        <w:t>Giovanbattista</w:t>
      </w:r>
      <w:proofErr w:type="spellEnd"/>
      <w:r w:rsidRPr="00DD6784">
        <w:rPr>
          <w:rFonts w:ascii="NewsGoth BT" w:hAnsi="NewsGoth BT"/>
        </w:rPr>
        <w:t xml:space="preserve"> Desideri – Consigliere delegato</w:t>
      </w:r>
    </w:p>
    <w:p w:rsidR="00691ACA" w:rsidRPr="00DD6784" w:rsidRDefault="00691ACA" w:rsidP="00691ACA">
      <w:pPr>
        <w:jc w:val="both"/>
        <w:rPr>
          <w:rFonts w:ascii="NewsGoth BT" w:hAnsi="NewsGoth BT"/>
        </w:rPr>
      </w:pPr>
      <w:r w:rsidRPr="00DD6784">
        <w:rPr>
          <w:rFonts w:ascii="NewsGoth BT" w:hAnsi="NewsGoth BT"/>
        </w:rPr>
        <w:t xml:space="preserve">SUMAI: Dott. Antonio Magi – Segretario Generale </w:t>
      </w:r>
    </w:p>
    <w:p w:rsidR="007A0753" w:rsidRPr="00DD6784" w:rsidRDefault="007A0753" w:rsidP="00691ACA">
      <w:pPr>
        <w:jc w:val="both"/>
        <w:rPr>
          <w:rFonts w:ascii="NewsGoth BT" w:hAnsi="NewsGoth BT"/>
        </w:rPr>
      </w:pPr>
      <w:proofErr w:type="spellStart"/>
      <w:r w:rsidRPr="00DD6784">
        <w:rPr>
          <w:rFonts w:ascii="NewsGoth BT" w:hAnsi="NewsGoth BT"/>
        </w:rPr>
        <w:t>Servier</w:t>
      </w:r>
      <w:proofErr w:type="spellEnd"/>
      <w:r w:rsidRPr="00DD6784">
        <w:rPr>
          <w:rFonts w:ascii="NewsGoth BT" w:hAnsi="NewsGoth BT"/>
        </w:rPr>
        <w:t xml:space="preserve">:  Dott.ssa Chiara Cernetti – </w:t>
      </w:r>
      <w:proofErr w:type="spellStart"/>
      <w:r w:rsidRPr="00DD6784">
        <w:rPr>
          <w:rFonts w:ascii="NewsGoth BT" w:hAnsi="NewsGoth BT"/>
        </w:rPr>
        <w:t>Value</w:t>
      </w:r>
      <w:proofErr w:type="spellEnd"/>
      <w:r w:rsidRPr="00DD6784">
        <w:rPr>
          <w:rFonts w:ascii="NewsGoth BT" w:hAnsi="NewsGoth BT"/>
        </w:rPr>
        <w:t xml:space="preserve"> Access &amp; Public </w:t>
      </w:r>
      <w:proofErr w:type="spellStart"/>
      <w:r w:rsidRPr="00DD6784">
        <w:rPr>
          <w:rFonts w:ascii="NewsGoth BT" w:hAnsi="NewsGoth BT"/>
        </w:rPr>
        <w:t>Affairs</w:t>
      </w:r>
      <w:proofErr w:type="spellEnd"/>
      <w:r w:rsidRPr="00DD6784">
        <w:rPr>
          <w:rFonts w:ascii="NewsGoth BT" w:hAnsi="NewsGoth BT"/>
        </w:rPr>
        <w:t xml:space="preserve"> </w:t>
      </w:r>
      <w:proofErr w:type="spellStart"/>
      <w:r w:rsidRPr="00DD6784">
        <w:rPr>
          <w:rFonts w:ascii="NewsGoth BT" w:hAnsi="NewsGoth BT"/>
        </w:rPr>
        <w:t>Lead</w:t>
      </w:r>
      <w:proofErr w:type="spellEnd"/>
      <w:r w:rsidRPr="00DD6784">
        <w:rPr>
          <w:rFonts w:ascii="NewsGoth BT" w:hAnsi="NewsGoth BT"/>
        </w:rPr>
        <w:t xml:space="preserve"> </w:t>
      </w:r>
    </w:p>
    <w:p w:rsidR="007A0753" w:rsidRPr="00DD6784" w:rsidRDefault="007A0753" w:rsidP="00691ACA">
      <w:pPr>
        <w:jc w:val="both"/>
        <w:rPr>
          <w:rFonts w:ascii="NewsGoth BT" w:hAnsi="NewsGoth BT"/>
        </w:rPr>
      </w:pPr>
      <w:proofErr w:type="spellStart"/>
      <w:r w:rsidRPr="00DD6784">
        <w:rPr>
          <w:rFonts w:ascii="NewsGoth BT" w:hAnsi="NewsGoth BT"/>
        </w:rPr>
        <w:t>Servier</w:t>
      </w:r>
      <w:proofErr w:type="spellEnd"/>
      <w:r w:rsidRPr="00DD6784">
        <w:rPr>
          <w:rFonts w:ascii="NewsGoth BT" w:hAnsi="NewsGoth BT"/>
        </w:rPr>
        <w:t xml:space="preserve">: Dott.ssa Elena della </w:t>
      </w:r>
      <w:proofErr w:type="spellStart"/>
      <w:r w:rsidRPr="00DD6784">
        <w:rPr>
          <w:rFonts w:ascii="NewsGoth BT" w:hAnsi="NewsGoth BT"/>
        </w:rPr>
        <w:t>Longa</w:t>
      </w:r>
      <w:proofErr w:type="spellEnd"/>
      <w:r w:rsidRPr="00DD6784">
        <w:rPr>
          <w:rFonts w:ascii="NewsGoth BT" w:hAnsi="NewsGoth BT"/>
        </w:rPr>
        <w:t xml:space="preserve"> - </w:t>
      </w:r>
      <w:proofErr w:type="spellStart"/>
      <w:r w:rsidRPr="00DD6784">
        <w:rPr>
          <w:rFonts w:ascii="NewsGoth BT" w:hAnsi="NewsGoth BT"/>
          <w:shd w:val="clear" w:color="auto" w:fill="FFFFFF"/>
        </w:rPr>
        <w:t>External</w:t>
      </w:r>
      <w:proofErr w:type="spellEnd"/>
      <w:r w:rsidRPr="00DD6784">
        <w:rPr>
          <w:rFonts w:ascii="NewsGoth BT" w:hAnsi="NewsGoth BT"/>
          <w:shd w:val="clear" w:color="auto" w:fill="FFFFFF"/>
        </w:rPr>
        <w:t xml:space="preserve"> </w:t>
      </w:r>
      <w:proofErr w:type="spellStart"/>
      <w:r w:rsidRPr="00DD6784">
        <w:rPr>
          <w:rFonts w:ascii="NewsGoth BT" w:hAnsi="NewsGoth BT"/>
          <w:shd w:val="clear" w:color="auto" w:fill="FFFFFF"/>
        </w:rPr>
        <w:t>Communication</w:t>
      </w:r>
      <w:proofErr w:type="spellEnd"/>
      <w:r w:rsidRPr="00DD6784">
        <w:rPr>
          <w:rFonts w:ascii="NewsGoth BT" w:hAnsi="NewsGoth BT"/>
          <w:shd w:val="clear" w:color="auto" w:fill="FFFFFF"/>
        </w:rPr>
        <w:t xml:space="preserve"> Manager</w:t>
      </w:r>
    </w:p>
    <w:p w:rsidR="00691ACA" w:rsidRPr="00DD6784" w:rsidRDefault="00691ACA" w:rsidP="00691ACA">
      <w:pPr>
        <w:jc w:val="both"/>
        <w:rPr>
          <w:rFonts w:ascii="NewsGoth BT" w:hAnsi="NewsGoth BT"/>
        </w:rPr>
      </w:pPr>
      <w:r w:rsidRPr="00DD6784">
        <w:rPr>
          <w:rFonts w:ascii="NewsGoth BT" w:hAnsi="NewsGoth BT"/>
        </w:rPr>
        <w:t xml:space="preserve">UTIFAR: Dott. Eugenio Leopardi  - </w:t>
      </w:r>
      <w:r w:rsidRPr="00DD6784">
        <w:rPr>
          <w:rFonts w:ascii="NewsGoth BT" w:hAnsi="NewsGoth BT" w:cs="Arial"/>
          <w:shd w:val="clear" w:color="auto" w:fill="FFFFFF"/>
        </w:rPr>
        <w:t xml:space="preserve">Presidente </w:t>
      </w:r>
    </w:p>
    <w:p w:rsidR="00691ACA" w:rsidRPr="00DD6784" w:rsidRDefault="00691ACA" w:rsidP="00691ACA">
      <w:pPr>
        <w:rPr>
          <w:rFonts w:ascii="NewsGoth BT" w:hAnsi="NewsGoth BT"/>
        </w:rPr>
      </w:pPr>
    </w:p>
    <w:p w:rsidR="00AF7EA8" w:rsidRPr="00DD6784" w:rsidRDefault="00AF7EA8" w:rsidP="00B533CB">
      <w:pPr>
        <w:spacing w:line="240" w:lineRule="auto"/>
        <w:jc w:val="both"/>
        <w:rPr>
          <w:rFonts w:ascii="NewsGoth BT" w:hAnsi="NewsGoth BT" w:cs="Times New Roman"/>
        </w:rPr>
      </w:pPr>
    </w:p>
    <w:p w:rsidR="00AF7EA8" w:rsidRPr="00DD6784" w:rsidRDefault="009B2C65" w:rsidP="00B533CB">
      <w:pPr>
        <w:spacing w:line="240" w:lineRule="auto"/>
        <w:jc w:val="both"/>
        <w:rPr>
          <w:rFonts w:ascii="NewsGoth BT" w:hAnsi="NewsGoth BT" w:cs="Times New Roman"/>
        </w:rPr>
      </w:pPr>
      <w:r w:rsidRPr="00DD6784">
        <w:rPr>
          <w:rFonts w:ascii="NewsGoth BT" w:hAnsi="NewsGoth BT" w:cs="Times New Roman"/>
        </w:rPr>
        <w:t>(</w:t>
      </w:r>
      <w:proofErr w:type="spellStart"/>
      <w:r w:rsidRPr="00DD6784">
        <w:rPr>
          <w:rFonts w:ascii="NewsGoth BT" w:hAnsi="NewsGoth BT" w:cs="Times New Roman"/>
        </w:rPr>
        <w:t>Cittadinanzattiva</w:t>
      </w:r>
      <w:proofErr w:type="spellEnd"/>
      <w:r w:rsidRPr="00DD6784">
        <w:rPr>
          <w:rFonts w:ascii="NewsGoth BT" w:hAnsi="NewsGoth BT" w:cs="Times New Roman"/>
        </w:rPr>
        <w:t>)</w:t>
      </w:r>
      <w:r w:rsidR="00B533CB" w:rsidRPr="00DD6784">
        <w:rPr>
          <w:rFonts w:ascii="NewsGoth BT" w:hAnsi="NewsGoth BT" w:cs="Times New Roman"/>
        </w:rPr>
        <w:t xml:space="preserve"> Prosegue l’azione di sensibilizzazione sul delicato tema dell’aderenza alle terapie che</w:t>
      </w:r>
      <w:r w:rsidRPr="00DD6784">
        <w:rPr>
          <w:rFonts w:ascii="NewsGoth BT" w:hAnsi="NewsGoth BT" w:cs="Times New Roman"/>
        </w:rPr>
        <w:t xml:space="preserve"> </w:t>
      </w:r>
      <w:r w:rsidR="00084AE2" w:rsidRPr="00DD6784">
        <w:rPr>
          <w:rFonts w:ascii="NewsGoth BT" w:hAnsi="NewsGoth BT" w:cs="Times New Roman"/>
        </w:rPr>
        <w:t>coi</w:t>
      </w:r>
      <w:r w:rsidR="00B533CB" w:rsidRPr="00DD6784">
        <w:rPr>
          <w:rFonts w:ascii="NewsGoth BT" w:hAnsi="NewsGoth BT" w:cs="Times New Roman"/>
        </w:rPr>
        <w:t>nvolge ogni cittadino/paziente/</w:t>
      </w:r>
      <w:proofErr w:type="spellStart"/>
      <w:r w:rsidR="00084AE2" w:rsidRPr="00DD6784">
        <w:rPr>
          <w:rFonts w:ascii="NewsGoth BT" w:hAnsi="NewsGoth BT" w:cs="Times New Roman"/>
        </w:rPr>
        <w:t>care</w:t>
      </w:r>
      <w:r w:rsidRPr="00DD6784">
        <w:rPr>
          <w:rFonts w:ascii="NewsGoth BT" w:hAnsi="NewsGoth BT" w:cs="Times New Roman"/>
        </w:rPr>
        <w:t>giver</w:t>
      </w:r>
      <w:proofErr w:type="spellEnd"/>
      <w:r w:rsidRPr="00DD6784">
        <w:rPr>
          <w:rFonts w:ascii="NewsGoth BT" w:hAnsi="NewsGoth BT" w:cs="Times New Roman"/>
        </w:rPr>
        <w:t>. L’aderenza ha un impatto molto forte</w:t>
      </w:r>
      <w:r w:rsidR="00DF0009" w:rsidRPr="00DD6784">
        <w:rPr>
          <w:rFonts w:ascii="NewsGoth BT" w:hAnsi="NewsGoth BT" w:cs="Times New Roman"/>
        </w:rPr>
        <w:t>,</w:t>
      </w:r>
      <w:r w:rsidRPr="00DD6784">
        <w:rPr>
          <w:rFonts w:ascii="NewsGoth BT" w:hAnsi="NewsGoth BT" w:cs="Times New Roman"/>
        </w:rPr>
        <w:t xml:space="preserve"> soprattutto </w:t>
      </w:r>
      <w:r w:rsidR="00084AE2" w:rsidRPr="00DD6784">
        <w:rPr>
          <w:rFonts w:ascii="NewsGoth BT" w:hAnsi="NewsGoth BT" w:cs="Times New Roman"/>
        </w:rPr>
        <w:t>nei</w:t>
      </w:r>
      <w:r w:rsidRPr="00DD6784">
        <w:rPr>
          <w:rFonts w:ascii="NewsGoth BT" w:hAnsi="NewsGoth BT" w:cs="Times New Roman"/>
        </w:rPr>
        <w:t xml:space="preserve"> </w:t>
      </w:r>
      <w:r w:rsidR="00F13369" w:rsidRPr="00DD6784">
        <w:rPr>
          <w:rFonts w:ascii="NewsGoth BT" w:hAnsi="NewsGoth BT" w:cs="Times New Roman"/>
        </w:rPr>
        <w:t xml:space="preserve">soggetti anziani </w:t>
      </w:r>
      <w:r w:rsidRPr="00DD6784">
        <w:rPr>
          <w:rFonts w:ascii="NewsGoth BT" w:hAnsi="NewsGoth BT" w:cs="Times New Roman"/>
        </w:rPr>
        <w:t>e fragili. L</w:t>
      </w:r>
      <w:r w:rsidR="00F13369" w:rsidRPr="00DD6784">
        <w:rPr>
          <w:rFonts w:ascii="NewsGoth BT" w:hAnsi="NewsGoth BT" w:cs="Times New Roman"/>
        </w:rPr>
        <w:t xml:space="preserve">a scarsa aderenza non </w:t>
      </w:r>
      <w:r w:rsidRPr="00DD6784">
        <w:rPr>
          <w:rFonts w:ascii="NewsGoth BT" w:hAnsi="NewsGoth BT" w:cs="Times New Roman"/>
        </w:rPr>
        <w:t xml:space="preserve">è </w:t>
      </w:r>
      <w:r w:rsidR="00F13369" w:rsidRPr="00DD6784">
        <w:rPr>
          <w:rFonts w:ascii="NewsGoth BT" w:hAnsi="NewsGoth BT" w:cs="Times New Roman"/>
        </w:rPr>
        <w:t>legat</w:t>
      </w:r>
      <w:r w:rsidRPr="00DD6784">
        <w:rPr>
          <w:rFonts w:ascii="NewsGoth BT" w:hAnsi="NewsGoth BT" w:cs="Times New Roman"/>
        </w:rPr>
        <w:t>a</w:t>
      </w:r>
      <w:r w:rsidR="00F13369" w:rsidRPr="00DD6784">
        <w:rPr>
          <w:rFonts w:ascii="NewsGoth BT" w:hAnsi="NewsGoth BT" w:cs="Times New Roman"/>
        </w:rPr>
        <w:t xml:space="preserve"> solo</w:t>
      </w:r>
      <w:r w:rsidR="00084AE2" w:rsidRPr="00DD6784">
        <w:rPr>
          <w:rFonts w:ascii="NewsGoth BT" w:hAnsi="NewsGoth BT" w:cs="Times New Roman"/>
        </w:rPr>
        <w:t xml:space="preserve"> al comportamento del cittadino, ma </w:t>
      </w:r>
      <w:r w:rsidRPr="00DD6784">
        <w:rPr>
          <w:rFonts w:ascii="NewsGoth BT" w:hAnsi="NewsGoth BT" w:cs="Times New Roman"/>
        </w:rPr>
        <w:t xml:space="preserve">è un fenomeno </w:t>
      </w:r>
      <w:r w:rsidR="00F13369" w:rsidRPr="00DD6784">
        <w:rPr>
          <w:rFonts w:ascii="NewsGoth BT" w:hAnsi="NewsGoth BT" w:cs="Times New Roman"/>
        </w:rPr>
        <w:t xml:space="preserve">multidimensionale </w:t>
      </w:r>
      <w:r w:rsidRPr="00DD6784">
        <w:rPr>
          <w:rFonts w:ascii="NewsGoth BT" w:hAnsi="NewsGoth BT" w:cs="Times New Roman"/>
        </w:rPr>
        <w:t xml:space="preserve">in cui </w:t>
      </w:r>
      <w:r w:rsidR="00084AE2" w:rsidRPr="00DD6784">
        <w:rPr>
          <w:rFonts w:ascii="NewsGoth BT" w:hAnsi="NewsGoth BT" w:cs="Times New Roman"/>
        </w:rPr>
        <w:t xml:space="preserve">convivono </w:t>
      </w:r>
      <w:r w:rsidRPr="00DD6784">
        <w:rPr>
          <w:rFonts w:ascii="NewsGoth BT" w:hAnsi="NewsGoth BT" w:cs="Times New Roman"/>
        </w:rPr>
        <w:t xml:space="preserve">fattori </w:t>
      </w:r>
      <w:r w:rsidR="00084AE2" w:rsidRPr="00DD6784">
        <w:rPr>
          <w:rFonts w:ascii="NewsGoth BT" w:hAnsi="NewsGoth BT" w:cs="Times New Roman"/>
        </w:rPr>
        <w:t xml:space="preserve">psicologici, sociali, </w:t>
      </w:r>
      <w:r w:rsidR="00F13369" w:rsidRPr="00DD6784">
        <w:rPr>
          <w:rFonts w:ascii="NewsGoth BT" w:hAnsi="NewsGoth BT" w:cs="Times New Roman"/>
        </w:rPr>
        <w:t xml:space="preserve"> economici </w:t>
      </w:r>
      <w:r w:rsidR="00084AE2" w:rsidRPr="00DD6784">
        <w:rPr>
          <w:rFonts w:ascii="NewsGoth BT" w:hAnsi="NewsGoth BT" w:cs="Times New Roman"/>
        </w:rPr>
        <w:t>e dove la relazione medico - paziente gioca un ruolo molto rilevante. La</w:t>
      </w:r>
      <w:r w:rsidRPr="00DD6784">
        <w:rPr>
          <w:rFonts w:ascii="NewsGoth BT" w:hAnsi="NewsGoth BT" w:cs="Times New Roman"/>
        </w:rPr>
        <w:t xml:space="preserve"> </w:t>
      </w:r>
      <w:r w:rsidR="00F13369" w:rsidRPr="00DD6784">
        <w:rPr>
          <w:rFonts w:ascii="NewsGoth BT" w:hAnsi="NewsGoth BT" w:cs="Times New Roman"/>
        </w:rPr>
        <w:t xml:space="preserve">complessità della terapia </w:t>
      </w:r>
      <w:r w:rsidR="00084AE2" w:rsidRPr="00DD6784">
        <w:rPr>
          <w:rFonts w:ascii="NewsGoth BT" w:hAnsi="NewsGoth BT" w:cs="Times New Roman"/>
        </w:rPr>
        <w:t>può</w:t>
      </w:r>
      <w:r w:rsidR="00F13369" w:rsidRPr="00DD6784">
        <w:rPr>
          <w:rFonts w:ascii="NewsGoth BT" w:hAnsi="NewsGoth BT" w:cs="Times New Roman"/>
        </w:rPr>
        <w:t xml:space="preserve"> incidere negativ</w:t>
      </w:r>
      <w:r w:rsidR="00084AE2" w:rsidRPr="00DD6784">
        <w:rPr>
          <w:rFonts w:ascii="NewsGoth BT" w:hAnsi="NewsGoth BT" w:cs="Times New Roman"/>
        </w:rPr>
        <w:t xml:space="preserve">amente sui risultati di salute e sulla </w:t>
      </w:r>
      <w:r w:rsidR="00F13369" w:rsidRPr="00DD6784">
        <w:rPr>
          <w:rFonts w:ascii="NewsGoth BT" w:hAnsi="NewsGoth BT" w:cs="Times New Roman"/>
        </w:rPr>
        <w:t>qualità della vita</w:t>
      </w:r>
      <w:r w:rsidR="00084AE2" w:rsidRPr="00DD6784">
        <w:rPr>
          <w:rFonts w:ascii="NewsGoth BT" w:hAnsi="NewsGoth BT" w:cs="Times New Roman"/>
        </w:rPr>
        <w:t>. S</w:t>
      </w:r>
      <w:r w:rsidR="00F13369" w:rsidRPr="00DD6784">
        <w:rPr>
          <w:rFonts w:ascii="NewsGoth BT" w:hAnsi="NewsGoth BT" w:cs="Times New Roman"/>
        </w:rPr>
        <w:t>ul fronte economico</w:t>
      </w:r>
      <w:r w:rsidR="00DF0009" w:rsidRPr="00DD6784">
        <w:rPr>
          <w:rFonts w:ascii="NewsGoth BT" w:hAnsi="NewsGoth BT" w:cs="Times New Roman"/>
        </w:rPr>
        <w:t>,</w:t>
      </w:r>
      <w:r w:rsidR="00F13369" w:rsidRPr="00DD6784">
        <w:rPr>
          <w:rFonts w:ascii="NewsGoth BT" w:hAnsi="NewsGoth BT" w:cs="Times New Roman"/>
        </w:rPr>
        <w:t xml:space="preserve"> </w:t>
      </w:r>
      <w:r w:rsidR="00084AE2" w:rsidRPr="00DD6784">
        <w:rPr>
          <w:rFonts w:ascii="NewsGoth BT" w:hAnsi="NewsGoth BT" w:cs="Times New Roman"/>
        </w:rPr>
        <w:t>la mancata aderenza</w:t>
      </w:r>
      <w:r w:rsidR="00F13369" w:rsidRPr="00DD6784">
        <w:rPr>
          <w:rFonts w:ascii="NewsGoth BT" w:hAnsi="NewsGoth BT" w:cs="Times New Roman"/>
        </w:rPr>
        <w:t xml:space="preserve"> impatta moltissimo sulla sostenibilità del nost</w:t>
      </w:r>
      <w:r w:rsidR="00084AE2" w:rsidRPr="00DD6784">
        <w:rPr>
          <w:rFonts w:ascii="NewsGoth BT" w:hAnsi="NewsGoth BT" w:cs="Times New Roman"/>
        </w:rPr>
        <w:t xml:space="preserve">ro servizio sanitario nazionale. Con l’aiuto degli </w:t>
      </w:r>
      <w:proofErr w:type="spellStart"/>
      <w:r w:rsidR="00084AE2" w:rsidRPr="00DD6784">
        <w:rPr>
          <w:rFonts w:ascii="NewsGoth BT" w:hAnsi="NewsGoth BT" w:cs="Times New Roman"/>
        </w:rPr>
        <w:t>stakeholder</w:t>
      </w:r>
      <w:proofErr w:type="spellEnd"/>
      <w:r w:rsidR="00084AE2" w:rsidRPr="00DD6784">
        <w:rPr>
          <w:rFonts w:ascii="NewsGoth BT" w:hAnsi="NewsGoth BT" w:cs="Times New Roman"/>
        </w:rPr>
        <w:t xml:space="preserve"> presenti al tavolo bisogna disegnare un piano di azioni integrato provando a stabilire degli standard di miglioramento da adottare in tutte le regioni per migliorare l’</w:t>
      </w:r>
      <w:r w:rsidR="00B533CB" w:rsidRPr="00DD6784">
        <w:rPr>
          <w:rFonts w:ascii="NewsGoth BT" w:hAnsi="NewsGoth BT" w:cs="Times New Roman"/>
        </w:rPr>
        <w:t xml:space="preserve">aderenza alle terapie. </w:t>
      </w:r>
    </w:p>
    <w:p w:rsidR="00F93CFB" w:rsidRPr="00DD6784" w:rsidRDefault="00565743" w:rsidP="00B533CB">
      <w:pPr>
        <w:spacing w:line="240" w:lineRule="auto"/>
        <w:jc w:val="both"/>
        <w:rPr>
          <w:rFonts w:ascii="NewsGoth BT" w:hAnsi="NewsGoth BT" w:cs="Times New Roman"/>
        </w:rPr>
      </w:pPr>
      <w:r w:rsidRPr="00DD6784">
        <w:rPr>
          <w:rFonts w:ascii="NewsGoth BT" w:hAnsi="NewsGoth BT" w:cs="Times New Roman"/>
        </w:rPr>
        <w:t xml:space="preserve">(FAND) </w:t>
      </w:r>
      <w:r w:rsidR="006E5EBE" w:rsidRPr="00DD6784">
        <w:rPr>
          <w:rFonts w:ascii="NewsGoth BT" w:hAnsi="NewsGoth BT" w:cs="Times New Roman"/>
        </w:rPr>
        <w:t xml:space="preserve">Il </w:t>
      </w:r>
      <w:r w:rsidR="00F93CFB" w:rsidRPr="00DD6784">
        <w:rPr>
          <w:rFonts w:ascii="NewsGoth BT" w:hAnsi="NewsGoth BT" w:cs="Times New Roman"/>
        </w:rPr>
        <w:t xml:space="preserve">medico </w:t>
      </w:r>
      <w:r w:rsidR="006E5EBE" w:rsidRPr="00DD6784">
        <w:rPr>
          <w:rFonts w:ascii="NewsGoth BT" w:hAnsi="NewsGoth BT" w:cs="Times New Roman"/>
        </w:rPr>
        <w:t>dedica</w:t>
      </w:r>
      <w:r w:rsidR="00F93CFB" w:rsidRPr="00DD6784">
        <w:rPr>
          <w:rFonts w:ascii="NewsGoth BT" w:hAnsi="NewsGoth BT" w:cs="Times New Roman"/>
        </w:rPr>
        <w:t xml:space="preserve"> </w:t>
      </w:r>
      <w:r w:rsidR="006E5EBE" w:rsidRPr="00DD6784">
        <w:rPr>
          <w:rFonts w:ascii="NewsGoth BT" w:hAnsi="NewsGoth BT" w:cs="Times New Roman"/>
        </w:rPr>
        <w:t>poco</w:t>
      </w:r>
      <w:r w:rsidR="00F93CFB" w:rsidRPr="00DD6784">
        <w:rPr>
          <w:rFonts w:ascii="NewsGoth BT" w:hAnsi="NewsGoth BT" w:cs="Times New Roman"/>
        </w:rPr>
        <w:t xml:space="preserve"> tempo al paziente</w:t>
      </w:r>
      <w:r w:rsidR="00DF0009" w:rsidRPr="00DD6784">
        <w:rPr>
          <w:rFonts w:ascii="NewsGoth BT" w:hAnsi="NewsGoth BT" w:cs="Times New Roman"/>
        </w:rPr>
        <w:t>,</w:t>
      </w:r>
      <w:r w:rsidR="00F93CFB" w:rsidRPr="00DD6784">
        <w:rPr>
          <w:rFonts w:ascii="NewsGoth BT" w:hAnsi="NewsGoth BT" w:cs="Times New Roman"/>
        </w:rPr>
        <w:t xml:space="preserve"> e un paziente consapevole della s</w:t>
      </w:r>
      <w:r w:rsidR="006E5EBE" w:rsidRPr="00DD6784">
        <w:rPr>
          <w:rFonts w:ascii="NewsGoth BT" w:hAnsi="NewsGoth BT" w:cs="Times New Roman"/>
        </w:rPr>
        <w:t>ua</w:t>
      </w:r>
      <w:r w:rsidR="00F93CFB" w:rsidRPr="00DD6784">
        <w:rPr>
          <w:rFonts w:ascii="NewsGoth BT" w:hAnsi="NewsGoth BT" w:cs="Times New Roman"/>
        </w:rPr>
        <w:t xml:space="preserve"> malattia ha una gestione miglio</w:t>
      </w:r>
      <w:r w:rsidR="006E5EBE" w:rsidRPr="00DD6784">
        <w:rPr>
          <w:rFonts w:ascii="NewsGoth BT" w:hAnsi="NewsGoth BT" w:cs="Times New Roman"/>
        </w:rPr>
        <w:t>re della stes</w:t>
      </w:r>
      <w:r w:rsidR="00DF0009" w:rsidRPr="00DD6784">
        <w:rPr>
          <w:rFonts w:ascii="NewsGoth BT" w:hAnsi="NewsGoth BT" w:cs="Times New Roman"/>
        </w:rPr>
        <w:t>s</w:t>
      </w:r>
      <w:r w:rsidR="006E5EBE" w:rsidRPr="00DD6784">
        <w:rPr>
          <w:rFonts w:ascii="NewsGoth BT" w:hAnsi="NewsGoth BT" w:cs="Times New Roman"/>
        </w:rPr>
        <w:t xml:space="preserve">a, </w:t>
      </w:r>
      <w:r w:rsidR="00F93CFB" w:rsidRPr="00DD6784">
        <w:rPr>
          <w:rFonts w:ascii="NewsGoth BT" w:hAnsi="NewsGoth BT" w:cs="Times New Roman"/>
        </w:rPr>
        <w:t xml:space="preserve">evitando così l’insorgenza di complicanze. </w:t>
      </w:r>
      <w:r w:rsidR="006E5EBE" w:rsidRPr="00DD6784">
        <w:rPr>
          <w:rFonts w:ascii="NewsGoth BT" w:hAnsi="NewsGoth BT" w:cs="Times New Roman"/>
        </w:rPr>
        <w:t>Si evidenzia</w:t>
      </w:r>
      <w:r w:rsidR="00F93CFB" w:rsidRPr="00DD6784">
        <w:rPr>
          <w:rFonts w:ascii="NewsGoth BT" w:hAnsi="NewsGoth BT" w:cs="Times New Roman"/>
        </w:rPr>
        <w:t xml:space="preserve"> la necessità di un’educazione </w:t>
      </w:r>
      <w:r w:rsidR="00E82FAC" w:rsidRPr="00DD6784">
        <w:rPr>
          <w:rFonts w:ascii="NewsGoth BT" w:hAnsi="NewsGoth BT" w:cs="Times New Roman"/>
        </w:rPr>
        <w:t>rivolta al paziente su</w:t>
      </w:r>
      <w:r w:rsidR="00F93CFB" w:rsidRPr="00DD6784">
        <w:rPr>
          <w:rFonts w:ascii="NewsGoth BT" w:hAnsi="NewsGoth BT" w:cs="Times New Roman"/>
        </w:rPr>
        <w:t>ll’</w:t>
      </w:r>
      <w:r w:rsidR="00E82FAC" w:rsidRPr="00DD6784">
        <w:rPr>
          <w:rFonts w:ascii="NewsGoth BT" w:hAnsi="NewsGoth BT" w:cs="Times New Roman"/>
        </w:rPr>
        <w:t xml:space="preserve">uso della terapie, mentre l’equipe di professionisti </w:t>
      </w:r>
      <w:r w:rsidRPr="00DD6784">
        <w:rPr>
          <w:rFonts w:ascii="NewsGoth BT" w:hAnsi="NewsGoth BT" w:cs="Times New Roman"/>
        </w:rPr>
        <w:t xml:space="preserve">sanitari </w:t>
      </w:r>
      <w:r w:rsidR="00E82FAC" w:rsidRPr="00DD6784">
        <w:rPr>
          <w:rFonts w:ascii="NewsGoth BT" w:hAnsi="NewsGoth BT" w:cs="Times New Roman"/>
        </w:rPr>
        <w:t>deve prestare più asc</w:t>
      </w:r>
      <w:r w:rsidR="006E5EBE" w:rsidRPr="00DD6784">
        <w:rPr>
          <w:rFonts w:ascii="NewsGoth BT" w:hAnsi="NewsGoth BT" w:cs="Times New Roman"/>
        </w:rPr>
        <w:t xml:space="preserve">olto alle esigenze dei pazienti con particolare attenzione ai pazienti che vivono nelle aree periferiche (aree interne) che hanno difficoltà di accesso alle cure e </w:t>
      </w:r>
      <w:r w:rsidR="00DF0009" w:rsidRPr="00DD6784">
        <w:rPr>
          <w:rFonts w:ascii="NewsGoth BT" w:hAnsi="NewsGoth BT" w:cs="Times New Roman"/>
        </w:rPr>
        <w:t xml:space="preserve">si </w:t>
      </w:r>
      <w:r w:rsidR="006E5EBE" w:rsidRPr="00DD6784">
        <w:rPr>
          <w:rFonts w:ascii="NewsGoth BT" w:hAnsi="NewsGoth BT" w:cs="Times New Roman"/>
        </w:rPr>
        <w:t>sentono abbandonati</w:t>
      </w:r>
      <w:r w:rsidRPr="00DD6784">
        <w:rPr>
          <w:rFonts w:ascii="NewsGoth BT" w:hAnsi="NewsGoth BT" w:cs="Times New Roman"/>
        </w:rPr>
        <w:t>. In tale contesto</w:t>
      </w:r>
      <w:r w:rsidR="00DF0009" w:rsidRPr="00DD6784">
        <w:rPr>
          <w:rFonts w:ascii="NewsGoth BT" w:hAnsi="NewsGoth BT" w:cs="Times New Roman"/>
        </w:rPr>
        <w:t>,</w:t>
      </w:r>
      <w:r w:rsidRPr="00DD6784">
        <w:rPr>
          <w:rFonts w:ascii="NewsGoth BT" w:hAnsi="NewsGoth BT" w:cs="Times New Roman"/>
        </w:rPr>
        <w:t xml:space="preserve"> appare indispensabile l’uso della telemedicina (</w:t>
      </w:r>
      <w:proofErr w:type="spellStart"/>
      <w:r w:rsidRPr="00DD6784">
        <w:rPr>
          <w:rFonts w:ascii="NewsGoth BT" w:hAnsi="NewsGoth BT" w:cs="Times New Roman"/>
        </w:rPr>
        <w:t>televisita</w:t>
      </w:r>
      <w:proofErr w:type="spellEnd"/>
      <w:r w:rsidRPr="00DD6784">
        <w:rPr>
          <w:rFonts w:ascii="NewsGoth BT" w:hAnsi="NewsGoth BT" w:cs="Times New Roman"/>
        </w:rPr>
        <w:t>, teleconsulto, ecc), quale servizio che permette di raggiungere  i pazienti che hanno difficoltà ad accedere ai principali servizi sanitari.</w:t>
      </w:r>
      <w:r w:rsidR="00DF0009" w:rsidRPr="00DD6784">
        <w:rPr>
          <w:rFonts w:ascii="NewsGoth BT" w:hAnsi="NewsGoth BT" w:cs="Times New Roman"/>
        </w:rPr>
        <w:t xml:space="preserve"> </w:t>
      </w:r>
      <w:r w:rsidRPr="00DD6784">
        <w:rPr>
          <w:rFonts w:ascii="NewsGoth BT" w:hAnsi="NewsGoth BT" w:cs="Times New Roman"/>
        </w:rPr>
        <w:t>O</w:t>
      </w:r>
      <w:r w:rsidR="006E5EBE" w:rsidRPr="00DD6784">
        <w:rPr>
          <w:rFonts w:ascii="NewsGoth BT" w:hAnsi="NewsGoth BT" w:cs="Times New Roman"/>
        </w:rPr>
        <w:t>ccorre migliorare il siste</w:t>
      </w:r>
      <w:r w:rsidR="00DF0009" w:rsidRPr="00DD6784">
        <w:rPr>
          <w:rFonts w:ascii="NewsGoth BT" w:hAnsi="NewsGoth BT" w:cs="Times New Roman"/>
        </w:rPr>
        <w:t xml:space="preserve">ma di </w:t>
      </w:r>
      <w:proofErr w:type="spellStart"/>
      <w:r w:rsidR="00DF0009" w:rsidRPr="00DD6784">
        <w:rPr>
          <w:rFonts w:ascii="NewsGoth BT" w:hAnsi="NewsGoth BT" w:cs="Times New Roman"/>
        </w:rPr>
        <w:t>governanc</w:t>
      </w:r>
      <w:r w:rsidR="006E5EBE" w:rsidRPr="00DD6784">
        <w:rPr>
          <w:rFonts w:ascii="NewsGoth BT" w:hAnsi="NewsGoth BT" w:cs="Times New Roman"/>
        </w:rPr>
        <w:t>e</w:t>
      </w:r>
      <w:proofErr w:type="spellEnd"/>
      <w:r w:rsidR="006E5EBE" w:rsidRPr="00DD6784">
        <w:rPr>
          <w:rFonts w:ascii="NewsGoth BT" w:hAnsi="NewsGoth BT" w:cs="Times New Roman"/>
        </w:rPr>
        <w:t>, prevedendo team multidisciplinari con MMG, specialisti, infermiere di comunità, farmacisti, ecc</w:t>
      </w:r>
      <w:r w:rsidR="00DF0009" w:rsidRPr="00DD6784">
        <w:rPr>
          <w:rFonts w:ascii="NewsGoth BT" w:hAnsi="NewsGoth BT" w:cs="Times New Roman"/>
        </w:rPr>
        <w:t>,</w:t>
      </w:r>
      <w:r w:rsidR="006E5EBE" w:rsidRPr="00DD6784">
        <w:rPr>
          <w:rFonts w:ascii="NewsGoth BT" w:hAnsi="NewsGoth BT" w:cs="Times New Roman"/>
        </w:rPr>
        <w:t xml:space="preserve">  con lo scopo di migliorare l’assistenza rivolta al pazien</w:t>
      </w:r>
      <w:r w:rsidRPr="00DD6784">
        <w:rPr>
          <w:rFonts w:ascii="NewsGoth BT" w:hAnsi="NewsGoth BT" w:cs="Times New Roman"/>
        </w:rPr>
        <w:t xml:space="preserve">te. Tutto ciò sarà possibile prevedendo </w:t>
      </w:r>
      <w:r w:rsidR="006E5EBE" w:rsidRPr="00DD6784">
        <w:rPr>
          <w:rFonts w:ascii="NewsGoth BT" w:hAnsi="NewsGoth BT" w:cs="Times New Roman"/>
        </w:rPr>
        <w:t xml:space="preserve">protocolli tra i professionisti che operano sul territorio in modo da gestire l’interazione. </w:t>
      </w:r>
      <w:r w:rsidRPr="00DD6784">
        <w:rPr>
          <w:rFonts w:ascii="NewsGoth BT" w:hAnsi="NewsGoth BT" w:cs="Times New Roman"/>
        </w:rPr>
        <w:t>Nel nostro paese permangono ancora troppe difformità (ad esempio i PDTA esiston</w:t>
      </w:r>
      <w:r w:rsidR="00DF0009" w:rsidRPr="00DD6784">
        <w:rPr>
          <w:rFonts w:ascii="NewsGoth BT" w:hAnsi="NewsGoth BT" w:cs="Times New Roman"/>
        </w:rPr>
        <w:t>o significative differenze tra R</w:t>
      </w:r>
      <w:r w:rsidRPr="00DD6784">
        <w:rPr>
          <w:rFonts w:ascii="NewsGoth BT" w:hAnsi="NewsGoth BT" w:cs="Times New Roman"/>
        </w:rPr>
        <w:t xml:space="preserve">egioni e anche all’interno della stessa Regione tra </w:t>
      </w:r>
      <w:r w:rsidR="00DF0009" w:rsidRPr="00DD6784">
        <w:rPr>
          <w:rFonts w:ascii="NewsGoth BT" w:hAnsi="NewsGoth BT" w:cs="Times New Roman"/>
        </w:rPr>
        <w:t xml:space="preserve">le diverse </w:t>
      </w:r>
      <w:r w:rsidRPr="00DD6784">
        <w:rPr>
          <w:rFonts w:ascii="NewsGoth BT" w:hAnsi="NewsGoth BT" w:cs="Times New Roman"/>
        </w:rPr>
        <w:t>ASL). Infine, bisogna introdurre validi strumenti di controllo dell’aderenza</w:t>
      </w:r>
      <w:r w:rsidR="00DF0009" w:rsidRPr="00DD6784">
        <w:rPr>
          <w:rFonts w:ascii="NewsGoth BT" w:hAnsi="NewsGoth BT" w:cs="Times New Roman"/>
        </w:rPr>
        <w:t>,</w:t>
      </w:r>
      <w:r w:rsidRPr="00DD6784">
        <w:rPr>
          <w:rFonts w:ascii="NewsGoth BT" w:hAnsi="NewsGoth BT" w:cs="Times New Roman"/>
        </w:rPr>
        <w:t xml:space="preserve"> unici per tutto il territorio</w:t>
      </w:r>
      <w:r w:rsidR="00DF0009" w:rsidRPr="00DD6784">
        <w:rPr>
          <w:rFonts w:ascii="NewsGoth BT" w:hAnsi="NewsGoth BT" w:cs="Times New Roman"/>
        </w:rPr>
        <w:t xml:space="preserve"> </w:t>
      </w:r>
      <w:proofErr w:type="spellStart"/>
      <w:r w:rsidR="00DF0009" w:rsidRPr="00DD6784">
        <w:rPr>
          <w:rFonts w:ascii="NewsGoth BT" w:hAnsi="NewsGoth BT" w:cs="Times New Roman"/>
        </w:rPr>
        <w:t>mazionale</w:t>
      </w:r>
      <w:proofErr w:type="spellEnd"/>
      <w:r w:rsidRPr="00DD6784">
        <w:rPr>
          <w:rFonts w:ascii="NewsGoth BT" w:hAnsi="NewsGoth BT" w:cs="Times New Roman"/>
        </w:rPr>
        <w:t xml:space="preserve">. </w:t>
      </w:r>
    </w:p>
    <w:p w:rsidR="0082741A" w:rsidRPr="00DD6784" w:rsidRDefault="00565743" w:rsidP="00B533CB">
      <w:pPr>
        <w:spacing w:line="240" w:lineRule="auto"/>
        <w:jc w:val="both"/>
        <w:rPr>
          <w:rFonts w:ascii="NewsGoth BT" w:hAnsi="NewsGoth BT" w:cs="Times New Roman"/>
        </w:rPr>
      </w:pPr>
      <w:r w:rsidRPr="00DD6784">
        <w:rPr>
          <w:rFonts w:ascii="NewsGoth BT" w:hAnsi="NewsGoth BT" w:cs="Times New Roman"/>
        </w:rPr>
        <w:t xml:space="preserve">(AISC) </w:t>
      </w:r>
      <w:r w:rsidR="00BA67B9" w:rsidRPr="00DD6784">
        <w:rPr>
          <w:rFonts w:ascii="NewsGoth BT" w:hAnsi="NewsGoth BT" w:cs="Times New Roman"/>
        </w:rPr>
        <w:t>Occorre lavorare sulla formazione e l’inf</w:t>
      </w:r>
      <w:r w:rsidR="00DF0009" w:rsidRPr="00DD6784">
        <w:rPr>
          <w:rFonts w:ascii="NewsGoth BT" w:hAnsi="NewsGoth BT" w:cs="Times New Roman"/>
        </w:rPr>
        <w:t>ormazione rivolta al paziente,</w:t>
      </w:r>
      <w:r w:rsidRPr="00DD6784">
        <w:rPr>
          <w:rFonts w:ascii="NewsGoth BT" w:hAnsi="NewsGoth BT" w:cs="Times New Roman"/>
        </w:rPr>
        <w:t xml:space="preserve"> s</w:t>
      </w:r>
      <w:r w:rsidR="00BA67B9" w:rsidRPr="00DD6784">
        <w:rPr>
          <w:rFonts w:ascii="NewsGoth BT" w:hAnsi="NewsGoth BT" w:cs="Times New Roman"/>
        </w:rPr>
        <w:t xml:space="preserve">perimentare incontri tra </w:t>
      </w:r>
      <w:proofErr w:type="spellStart"/>
      <w:r w:rsidR="00BA67B9" w:rsidRPr="00DD6784">
        <w:rPr>
          <w:rFonts w:ascii="NewsGoth BT" w:hAnsi="NewsGoth BT" w:cs="Times New Roman"/>
        </w:rPr>
        <w:t>caregiver</w:t>
      </w:r>
      <w:proofErr w:type="spellEnd"/>
      <w:r w:rsidR="00BA67B9" w:rsidRPr="00DD6784">
        <w:rPr>
          <w:rFonts w:ascii="NewsGoth BT" w:hAnsi="NewsGoth BT" w:cs="Times New Roman"/>
        </w:rPr>
        <w:t xml:space="preserve"> e medici e tra medici e pazienti. </w:t>
      </w:r>
      <w:r w:rsidR="00172941" w:rsidRPr="00DD6784">
        <w:rPr>
          <w:rFonts w:ascii="NewsGoth BT" w:hAnsi="NewsGoth BT" w:cs="Times New Roman"/>
        </w:rPr>
        <w:t xml:space="preserve">I </w:t>
      </w:r>
      <w:r w:rsidRPr="00DD6784">
        <w:rPr>
          <w:rFonts w:ascii="NewsGoth BT" w:hAnsi="NewsGoth BT" w:cs="Times New Roman"/>
        </w:rPr>
        <w:t>passaggi</w:t>
      </w:r>
      <w:r w:rsidR="00DF0009" w:rsidRPr="00DD6784">
        <w:rPr>
          <w:rFonts w:ascii="NewsGoth BT" w:hAnsi="NewsGoth BT" w:cs="Times New Roman"/>
        </w:rPr>
        <w:t xml:space="preserve"> indispensabili sono</w:t>
      </w:r>
      <w:r w:rsidR="00172941" w:rsidRPr="00DD6784">
        <w:rPr>
          <w:rFonts w:ascii="NewsGoth BT" w:hAnsi="NewsGoth BT" w:cs="Times New Roman"/>
        </w:rPr>
        <w:t>: presa in carico de</w:t>
      </w:r>
      <w:r w:rsidR="00DF0009" w:rsidRPr="00DD6784">
        <w:rPr>
          <w:rFonts w:ascii="NewsGoth BT" w:hAnsi="NewsGoth BT" w:cs="Times New Roman"/>
        </w:rPr>
        <w:t>l paziente da parte dell’equipe</w:t>
      </w:r>
      <w:r w:rsidRPr="00DD6784">
        <w:rPr>
          <w:rFonts w:ascii="NewsGoth BT" w:hAnsi="NewsGoth BT" w:cs="Times New Roman"/>
        </w:rPr>
        <w:t xml:space="preserve"> </w:t>
      </w:r>
      <w:r w:rsidR="00172941" w:rsidRPr="00DD6784">
        <w:rPr>
          <w:rFonts w:ascii="NewsGoth BT" w:hAnsi="NewsGoth BT" w:cs="Times New Roman"/>
        </w:rPr>
        <w:t>secondo un modell</w:t>
      </w:r>
      <w:r w:rsidR="00DF0009" w:rsidRPr="00DD6784">
        <w:rPr>
          <w:rFonts w:ascii="NewsGoth BT" w:hAnsi="NewsGoth BT" w:cs="Times New Roman"/>
        </w:rPr>
        <w:t>o interdisciplinare e integrato</w:t>
      </w:r>
      <w:r w:rsidR="00172941" w:rsidRPr="00DD6784">
        <w:rPr>
          <w:rFonts w:ascii="NewsGoth BT" w:hAnsi="NewsGoth BT" w:cs="Times New Roman"/>
        </w:rPr>
        <w:t xml:space="preserve"> in cui i profess</w:t>
      </w:r>
      <w:r w:rsidRPr="00DD6784">
        <w:rPr>
          <w:rFonts w:ascii="NewsGoth BT" w:hAnsi="NewsGoth BT" w:cs="Times New Roman"/>
        </w:rPr>
        <w:t>ionisti dialogano tra d</w:t>
      </w:r>
      <w:r w:rsidR="00E4725B" w:rsidRPr="00DD6784">
        <w:rPr>
          <w:rFonts w:ascii="NewsGoth BT" w:hAnsi="NewsGoth BT" w:cs="Times New Roman"/>
        </w:rPr>
        <w:t>i loro; uso della telemedicina; valorizzazione del ruolo della farmacia e s</w:t>
      </w:r>
      <w:r w:rsidR="00172941" w:rsidRPr="00DD6784">
        <w:rPr>
          <w:rFonts w:ascii="NewsGoth BT" w:hAnsi="NewsGoth BT" w:cs="Times New Roman"/>
        </w:rPr>
        <w:t xml:space="preserve">emplificazione </w:t>
      </w:r>
      <w:r w:rsidR="00E4725B" w:rsidRPr="00DD6784">
        <w:rPr>
          <w:rFonts w:ascii="NewsGoth BT" w:hAnsi="NewsGoth BT" w:cs="Times New Roman"/>
        </w:rPr>
        <w:t xml:space="preserve">del piano terapeutico </w:t>
      </w:r>
      <w:r w:rsidR="00DF0009" w:rsidRPr="00DD6784">
        <w:rPr>
          <w:rFonts w:ascii="NewsGoth BT" w:hAnsi="NewsGoth BT" w:cs="Times New Roman"/>
        </w:rPr>
        <w:t>(</w:t>
      </w:r>
      <w:r w:rsidR="00E4725B" w:rsidRPr="00DD6784">
        <w:rPr>
          <w:rFonts w:ascii="NewsGoth BT" w:hAnsi="NewsGoth BT" w:cs="Times New Roman"/>
        </w:rPr>
        <w:t xml:space="preserve">è un </w:t>
      </w:r>
      <w:r w:rsidR="00172941" w:rsidRPr="00DD6784">
        <w:rPr>
          <w:rFonts w:ascii="NewsGoth BT" w:hAnsi="NewsGoth BT" w:cs="Times New Roman"/>
        </w:rPr>
        <w:t xml:space="preserve">nodo centrale </w:t>
      </w:r>
      <w:r w:rsidR="00E4725B" w:rsidRPr="00DD6784">
        <w:rPr>
          <w:rFonts w:ascii="NewsGoth BT" w:hAnsi="NewsGoth BT" w:cs="Times New Roman"/>
        </w:rPr>
        <w:t>che andrebbe discusso con AIFA</w:t>
      </w:r>
      <w:r w:rsidR="00DF0009" w:rsidRPr="00DD6784">
        <w:rPr>
          <w:rFonts w:ascii="NewsGoth BT" w:hAnsi="NewsGoth BT" w:cs="Times New Roman"/>
        </w:rPr>
        <w:t>)</w:t>
      </w:r>
      <w:r w:rsidR="00E4725B" w:rsidRPr="00DD6784">
        <w:rPr>
          <w:rFonts w:ascii="NewsGoth BT" w:hAnsi="NewsGoth BT" w:cs="Times New Roman"/>
        </w:rPr>
        <w:t xml:space="preserve">; supportare il ricorso alla ricetta </w:t>
      </w:r>
      <w:proofErr w:type="spellStart"/>
      <w:r w:rsidR="00E4725B" w:rsidRPr="00DD6784">
        <w:rPr>
          <w:rFonts w:ascii="NewsGoth BT" w:hAnsi="NewsGoth BT" w:cs="Times New Roman"/>
        </w:rPr>
        <w:t>dematerializzata</w:t>
      </w:r>
      <w:proofErr w:type="spellEnd"/>
      <w:r w:rsidR="00E4725B" w:rsidRPr="00DD6784">
        <w:rPr>
          <w:rFonts w:ascii="NewsGoth BT" w:hAnsi="NewsGoth BT" w:cs="Times New Roman"/>
        </w:rPr>
        <w:t xml:space="preserve"> e infine ridurre gli adempimenti burocratici che tolgono tempo prezioso </w:t>
      </w:r>
      <w:r w:rsidR="00DF0009" w:rsidRPr="00DD6784">
        <w:rPr>
          <w:rFonts w:ascii="NewsGoth BT" w:hAnsi="NewsGoth BT" w:cs="Times New Roman"/>
        </w:rPr>
        <w:t>al</w:t>
      </w:r>
      <w:r w:rsidR="00E4725B" w:rsidRPr="00DD6784">
        <w:rPr>
          <w:rFonts w:ascii="NewsGoth BT" w:hAnsi="NewsGoth BT" w:cs="Times New Roman"/>
        </w:rPr>
        <w:t xml:space="preserve"> medico può dedicar</w:t>
      </w:r>
      <w:r w:rsidR="00DF0009" w:rsidRPr="00DD6784">
        <w:rPr>
          <w:rFonts w:ascii="NewsGoth BT" w:hAnsi="NewsGoth BT" w:cs="Times New Roman"/>
        </w:rPr>
        <w:t>lo</w:t>
      </w:r>
      <w:r w:rsidR="00E4725B" w:rsidRPr="00DD6784">
        <w:rPr>
          <w:rFonts w:ascii="NewsGoth BT" w:hAnsi="NewsGoth BT" w:cs="Times New Roman"/>
        </w:rPr>
        <w:t xml:space="preserve"> al paziente.  </w:t>
      </w:r>
    </w:p>
    <w:p w:rsidR="0082741A" w:rsidRPr="00DD6784" w:rsidRDefault="00183AFA" w:rsidP="00B533CB">
      <w:pPr>
        <w:spacing w:line="240" w:lineRule="auto"/>
        <w:jc w:val="both"/>
        <w:rPr>
          <w:rFonts w:ascii="NewsGoth BT" w:hAnsi="NewsGoth BT" w:cs="Times New Roman"/>
        </w:rPr>
      </w:pPr>
      <w:r w:rsidRPr="00DD6784">
        <w:rPr>
          <w:rFonts w:ascii="NewsGoth BT" w:hAnsi="NewsGoth BT" w:cs="Times New Roman"/>
        </w:rPr>
        <w:t>(</w:t>
      </w:r>
      <w:r w:rsidR="0082741A" w:rsidRPr="00DD6784">
        <w:rPr>
          <w:rFonts w:ascii="NewsGoth BT" w:hAnsi="NewsGoth BT" w:cs="Times New Roman"/>
        </w:rPr>
        <w:t>ISS</w:t>
      </w:r>
      <w:r w:rsidRPr="00DD6784">
        <w:rPr>
          <w:rFonts w:ascii="NewsGoth BT" w:hAnsi="NewsGoth BT" w:cs="Times New Roman"/>
        </w:rPr>
        <w:t>)</w:t>
      </w:r>
      <w:r w:rsidR="0082741A" w:rsidRPr="00DD6784">
        <w:rPr>
          <w:rFonts w:ascii="NewsGoth BT" w:hAnsi="NewsGoth BT" w:cs="Times New Roman"/>
        </w:rPr>
        <w:t xml:space="preserve"> </w:t>
      </w:r>
      <w:r w:rsidRPr="00DD6784">
        <w:rPr>
          <w:rFonts w:ascii="NewsGoth BT" w:hAnsi="NewsGoth BT" w:cs="Times New Roman"/>
        </w:rPr>
        <w:t>Esistono d</w:t>
      </w:r>
      <w:r w:rsidR="0082741A" w:rsidRPr="00DD6784">
        <w:rPr>
          <w:rFonts w:ascii="NewsGoth BT" w:hAnsi="NewsGoth BT" w:cs="Times New Roman"/>
        </w:rPr>
        <w:t xml:space="preserve">ue </w:t>
      </w:r>
      <w:r w:rsidRPr="00DD6784">
        <w:rPr>
          <w:rFonts w:ascii="NewsGoth BT" w:hAnsi="NewsGoth BT" w:cs="Times New Roman"/>
        </w:rPr>
        <w:t>fattori</w:t>
      </w:r>
      <w:r w:rsidR="0082741A" w:rsidRPr="00DD6784">
        <w:rPr>
          <w:rFonts w:ascii="NewsGoth BT" w:hAnsi="NewsGoth BT" w:cs="Times New Roman"/>
        </w:rPr>
        <w:t xml:space="preserve"> legati all’aderenza </w:t>
      </w:r>
      <w:r w:rsidRPr="00DD6784">
        <w:rPr>
          <w:rFonts w:ascii="NewsGoth BT" w:hAnsi="NewsGoth BT" w:cs="Times New Roman"/>
        </w:rPr>
        <w:t xml:space="preserve">che </w:t>
      </w:r>
      <w:r w:rsidR="0082741A" w:rsidRPr="00DD6784">
        <w:rPr>
          <w:rFonts w:ascii="NewsGoth BT" w:hAnsi="NewsGoth BT" w:cs="Times New Roman"/>
        </w:rPr>
        <w:t xml:space="preserve">oggi rendono difficile implementare interventi per migliorarla.  Il primo è che l’aderenza </w:t>
      </w:r>
      <w:r w:rsidRPr="00DD6784">
        <w:rPr>
          <w:rFonts w:ascii="NewsGoth BT" w:hAnsi="NewsGoth BT" w:cs="Times New Roman"/>
        </w:rPr>
        <w:t>risulta</w:t>
      </w:r>
      <w:r w:rsidR="0082741A" w:rsidRPr="00DD6784">
        <w:rPr>
          <w:rFonts w:ascii="NewsGoth BT" w:hAnsi="NewsGoth BT" w:cs="Times New Roman"/>
        </w:rPr>
        <w:t xml:space="preserve"> troppo legata all’aspetto farmaceutico e farmacologico.  L’aderenza è un parametro che misura la continuità delle cure</w:t>
      </w:r>
      <w:r w:rsidR="00DF0009" w:rsidRPr="00DD6784">
        <w:rPr>
          <w:rFonts w:ascii="NewsGoth BT" w:hAnsi="NewsGoth BT" w:cs="Times New Roman"/>
        </w:rPr>
        <w:t>,</w:t>
      </w:r>
      <w:r w:rsidR="0082741A" w:rsidRPr="00DD6784">
        <w:rPr>
          <w:rFonts w:ascii="NewsGoth BT" w:hAnsi="NewsGoth BT" w:cs="Times New Roman"/>
        </w:rPr>
        <w:t xml:space="preserve"> non solo </w:t>
      </w:r>
      <w:r w:rsidR="00DF0009" w:rsidRPr="00DD6784">
        <w:rPr>
          <w:rFonts w:ascii="NewsGoth BT" w:hAnsi="NewsGoth BT" w:cs="Times New Roman"/>
        </w:rPr>
        <w:t xml:space="preserve">sotto </w:t>
      </w:r>
      <w:r w:rsidR="0082741A" w:rsidRPr="00DD6784">
        <w:rPr>
          <w:rFonts w:ascii="NewsGoth BT" w:hAnsi="NewsGoth BT" w:cs="Times New Roman"/>
        </w:rPr>
        <w:t>l’aspetto legato</w:t>
      </w:r>
      <w:r w:rsidR="00DF0009" w:rsidRPr="00DD6784">
        <w:rPr>
          <w:rFonts w:ascii="NewsGoth BT" w:hAnsi="NewsGoth BT" w:cs="Times New Roman"/>
        </w:rPr>
        <w:t xml:space="preserve"> all’assunzione dei farmaci, ma </w:t>
      </w:r>
      <w:r w:rsidR="0082741A" w:rsidRPr="00DD6784">
        <w:rPr>
          <w:rFonts w:ascii="NewsGoth BT" w:hAnsi="NewsGoth BT" w:cs="Times New Roman"/>
        </w:rPr>
        <w:t xml:space="preserve">interessa </w:t>
      </w:r>
      <w:r w:rsidR="00DF0009" w:rsidRPr="00DD6784">
        <w:rPr>
          <w:rFonts w:ascii="NewsGoth BT" w:hAnsi="NewsGoth BT" w:cs="Times New Roman"/>
        </w:rPr>
        <w:t xml:space="preserve">anche </w:t>
      </w:r>
      <w:r w:rsidR="0082741A" w:rsidRPr="00DD6784">
        <w:rPr>
          <w:rFonts w:ascii="NewsGoth BT" w:hAnsi="NewsGoth BT" w:cs="Times New Roman"/>
        </w:rPr>
        <w:t xml:space="preserve">l’assistenza e la continuità delle cure del paziente e </w:t>
      </w:r>
      <w:r w:rsidRPr="00DD6784">
        <w:rPr>
          <w:rFonts w:ascii="NewsGoth BT" w:hAnsi="NewsGoth BT" w:cs="Times New Roman"/>
        </w:rPr>
        <w:t xml:space="preserve">agli stili di vita. Il secondo aspetto </w:t>
      </w:r>
      <w:r w:rsidR="0082741A" w:rsidRPr="00DD6784">
        <w:rPr>
          <w:rFonts w:ascii="NewsGoth BT" w:hAnsi="NewsGoth BT" w:cs="Times New Roman"/>
        </w:rPr>
        <w:t xml:space="preserve">è legato al fatto che gli attori della salute utilizzano </w:t>
      </w:r>
      <w:r w:rsidR="00962A4F" w:rsidRPr="00DD6784">
        <w:rPr>
          <w:rFonts w:ascii="NewsGoth BT" w:hAnsi="NewsGoth BT" w:cs="Times New Roman"/>
        </w:rPr>
        <w:t>modi</w:t>
      </w:r>
      <w:r w:rsidR="0082741A" w:rsidRPr="00DD6784">
        <w:rPr>
          <w:rFonts w:ascii="NewsGoth BT" w:hAnsi="NewsGoth BT" w:cs="Times New Roman"/>
        </w:rPr>
        <w:t xml:space="preserve"> different</w:t>
      </w:r>
      <w:r w:rsidR="00962A4F" w:rsidRPr="00DD6784">
        <w:rPr>
          <w:rFonts w:ascii="NewsGoth BT" w:hAnsi="NewsGoth BT" w:cs="Times New Roman"/>
        </w:rPr>
        <w:t>i per mi</w:t>
      </w:r>
      <w:r w:rsidR="0082741A" w:rsidRPr="00DD6784">
        <w:rPr>
          <w:rFonts w:ascii="NewsGoth BT" w:hAnsi="NewsGoth BT" w:cs="Times New Roman"/>
        </w:rPr>
        <w:t>surar</w:t>
      </w:r>
      <w:r w:rsidRPr="00DD6784">
        <w:rPr>
          <w:rFonts w:ascii="NewsGoth BT" w:hAnsi="NewsGoth BT" w:cs="Times New Roman"/>
        </w:rPr>
        <w:t>e l’aderenza</w:t>
      </w:r>
      <w:r w:rsidR="0082741A" w:rsidRPr="00DD6784">
        <w:rPr>
          <w:rFonts w:ascii="NewsGoth BT" w:hAnsi="NewsGoth BT" w:cs="Times New Roman"/>
        </w:rPr>
        <w:t>.</w:t>
      </w:r>
      <w:r w:rsidR="00962A4F" w:rsidRPr="00DD6784">
        <w:rPr>
          <w:rFonts w:ascii="NewsGoth BT" w:hAnsi="NewsGoth BT" w:cs="Times New Roman"/>
        </w:rPr>
        <w:t xml:space="preserve"> </w:t>
      </w:r>
      <w:r w:rsidR="0082741A" w:rsidRPr="00DD6784">
        <w:rPr>
          <w:rFonts w:ascii="NewsGoth BT" w:hAnsi="NewsGoth BT" w:cs="Times New Roman"/>
        </w:rPr>
        <w:t>Nel doc</w:t>
      </w:r>
      <w:r w:rsidRPr="00DD6784">
        <w:rPr>
          <w:rFonts w:ascii="NewsGoth BT" w:hAnsi="NewsGoth BT" w:cs="Times New Roman"/>
        </w:rPr>
        <w:t xml:space="preserve">umento di </w:t>
      </w:r>
      <w:r w:rsidR="00DF0009" w:rsidRPr="00DD6784">
        <w:rPr>
          <w:rFonts w:ascii="NewsGoth BT" w:hAnsi="NewsGoth BT" w:cs="Times New Roman"/>
        </w:rPr>
        <w:t xml:space="preserve">Italia Longeva, </w:t>
      </w:r>
      <w:r w:rsidRPr="00DD6784">
        <w:rPr>
          <w:rFonts w:ascii="NewsGoth BT" w:hAnsi="NewsGoth BT" w:cs="Times New Roman"/>
        </w:rPr>
        <w:t xml:space="preserve"> </w:t>
      </w:r>
      <w:r w:rsidR="00962A4F" w:rsidRPr="00DD6784">
        <w:rPr>
          <w:rFonts w:ascii="NewsGoth BT" w:hAnsi="NewsGoth BT" w:cs="Times New Roman"/>
        </w:rPr>
        <w:t>l’aderenza è considerata un parame</w:t>
      </w:r>
      <w:r w:rsidR="0082741A" w:rsidRPr="00DD6784">
        <w:rPr>
          <w:rFonts w:ascii="NewsGoth BT" w:hAnsi="NewsGoth BT" w:cs="Times New Roman"/>
        </w:rPr>
        <w:t xml:space="preserve">tro </w:t>
      </w:r>
      <w:r w:rsidR="00962A4F" w:rsidRPr="00DD6784">
        <w:rPr>
          <w:rFonts w:ascii="NewsGoth BT" w:hAnsi="NewsGoth BT" w:cs="Times New Roman"/>
        </w:rPr>
        <w:t xml:space="preserve">che misura la </w:t>
      </w:r>
      <w:r w:rsidR="0082741A" w:rsidRPr="00DD6784">
        <w:rPr>
          <w:rFonts w:ascii="NewsGoth BT" w:hAnsi="NewsGoth BT" w:cs="Times New Roman"/>
        </w:rPr>
        <w:t>continu</w:t>
      </w:r>
      <w:r w:rsidR="00962A4F" w:rsidRPr="00DD6784">
        <w:rPr>
          <w:rFonts w:ascii="NewsGoth BT" w:hAnsi="NewsGoth BT" w:cs="Times New Roman"/>
        </w:rPr>
        <w:t>i</w:t>
      </w:r>
      <w:r w:rsidR="0082741A" w:rsidRPr="00DD6784">
        <w:rPr>
          <w:rFonts w:ascii="NewsGoth BT" w:hAnsi="NewsGoth BT" w:cs="Times New Roman"/>
        </w:rPr>
        <w:t>tà delle cure</w:t>
      </w:r>
      <w:r w:rsidR="00DF0009" w:rsidRPr="00DD6784">
        <w:rPr>
          <w:rFonts w:ascii="NewsGoth BT" w:hAnsi="NewsGoth BT" w:cs="Times New Roman"/>
        </w:rPr>
        <w:t>. All’uopo, Italia Longeva h</w:t>
      </w:r>
      <w:r w:rsidRPr="00DD6784">
        <w:rPr>
          <w:rFonts w:ascii="NewsGoth BT" w:hAnsi="NewsGoth BT" w:cs="Times New Roman"/>
        </w:rPr>
        <w:t xml:space="preserve">a </w:t>
      </w:r>
      <w:r w:rsidR="00962A4F" w:rsidRPr="00DD6784">
        <w:rPr>
          <w:rFonts w:ascii="NewsGoth BT" w:hAnsi="NewsGoth BT" w:cs="Times New Roman"/>
        </w:rPr>
        <w:t xml:space="preserve">proposto di inserire nei LEA un </w:t>
      </w:r>
      <w:r w:rsidR="0082741A" w:rsidRPr="00DD6784">
        <w:rPr>
          <w:rFonts w:ascii="NewsGoth BT" w:hAnsi="NewsGoth BT" w:cs="Times New Roman"/>
        </w:rPr>
        <w:t xml:space="preserve">indicatore sintetico che </w:t>
      </w:r>
      <w:r w:rsidR="0082741A" w:rsidRPr="00DD6784">
        <w:rPr>
          <w:rFonts w:ascii="NewsGoth BT" w:hAnsi="NewsGoth BT" w:cs="Times New Roman"/>
        </w:rPr>
        <w:lastRenderedPageBreak/>
        <w:t>intende superare la fr</w:t>
      </w:r>
      <w:r w:rsidRPr="00DD6784">
        <w:rPr>
          <w:rFonts w:ascii="NewsGoth BT" w:hAnsi="NewsGoth BT" w:cs="Times New Roman"/>
        </w:rPr>
        <w:t>ammentazione</w:t>
      </w:r>
      <w:r w:rsidR="0082741A" w:rsidRPr="00DD6784">
        <w:rPr>
          <w:rFonts w:ascii="NewsGoth BT" w:hAnsi="NewsGoth BT" w:cs="Times New Roman"/>
        </w:rPr>
        <w:t xml:space="preserve"> che esiste </w:t>
      </w:r>
      <w:r w:rsidRPr="00DD6784">
        <w:rPr>
          <w:rFonts w:ascii="NewsGoth BT" w:hAnsi="NewsGoth BT" w:cs="Times New Roman"/>
        </w:rPr>
        <w:t xml:space="preserve">sulle modalità e </w:t>
      </w:r>
      <w:r w:rsidR="00DF0009" w:rsidRPr="00DD6784">
        <w:rPr>
          <w:rFonts w:ascii="NewsGoth BT" w:hAnsi="NewsGoth BT" w:cs="Times New Roman"/>
        </w:rPr>
        <w:t>su</w:t>
      </w:r>
      <w:r w:rsidRPr="00DD6784">
        <w:rPr>
          <w:rFonts w:ascii="NewsGoth BT" w:hAnsi="NewsGoth BT" w:cs="Times New Roman"/>
        </w:rPr>
        <w:t>i criteri di misurazione</w:t>
      </w:r>
      <w:r w:rsidR="0082741A" w:rsidRPr="00DD6784">
        <w:rPr>
          <w:rFonts w:ascii="NewsGoth BT" w:hAnsi="NewsGoth BT" w:cs="Times New Roman"/>
        </w:rPr>
        <w:t>. La pr</w:t>
      </w:r>
      <w:r w:rsidRPr="00DD6784">
        <w:rPr>
          <w:rFonts w:ascii="NewsGoth BT" w:hAnsi="NewsGoth BT" w:cs="Times New Roman"/>
        </w:rPr>
        <w:t>o</w:t>
      </w:r>
      <w:r w:rsidR="0082741A" w:rsidRPr="00DD6784">
        <w:rPr>
          <w:rFonts w:ascii="NewsGoth BT" w:hAnsi="NewsGoth BT" w:cs="Times New Roman"/>
        </w:rPr>
        <w:t xml:space="preserve">posta dell’indicatore sintetico vuole superare queste due criticità. </w:t>
      </w:r>
    </w:p>
    <w:p w:rsidR="00183AFA" w:rsidRPr="00DD6784" w:rsidRDefault="00183AFA" w:rsidP="00B533CB">
      <w:pPr>
        <w:spacing w:line="240" w:lineRule="auto"/>
        <w:jc w:val="both"/>
        <w:rPr>
          <w:rFonts w:ascii="NewsGoth BT" w:hAnsi="NewsGoth BT" w:cs="Times New Roman"/>
        </w:rPr>
      </w:pPr>
      <w:r w:rsidRPr="00DD6784">
        <w:rPr>
          <w:rFonts w:ascii="NewsGoth BT" w:hAnsi="NewsGoth BT" w:cs="Times New Roman"/>
        </w:rPr>
        <w:t xml:space="preserve">(FOFI) I farmacisti e le farmacie del territorio hanno risposto in maniera forte e propositiva all’emergenza sanitaria che ci ha colpito. </w:t>
      </w:r>
      <w:r w:rsidR="004717EA" w:rsidRPr="00DD6784">
        <w:rPr>
          <w:rFonts w:ascii="NewsGoth BT" w:hAnsi="NewsGoth BT" w:cs="Times New Roman"/>
        </w:rPr>
        <w:t xml:space="preserve">Occorre che </w:t>
      </w:r>
      <w:r w:rsidRPr="00DD6784">
        <w:rPr>
          <w:rFonts w:ascii="NewsGoth BT" w:hAnsi="NewsGoth BT" w:cs="Times New Roman"/>
        </w:rPr>
        <w:t xml:space="preserve">la figura del farmacista venga inserita all’interno del Fascicolo Sanitario Elettronico. Ben venga l’attivazione del dossier farmaceutico. </w:t>
      </w:r>
      <w:r w:rsidR="00FB04FB" w:rsidRPr="00DD6784">
        <w:rPr>
          <w:rFonts w:ascii="NewsGoth BT" w:hAnsi="NewsGoth BT" w:cs="Times New Roman"/>
        </w:rPr>
        <w:t xml:space="preserve">Il nostro Paese </w:t>
      </w:r>
      <w:r w:rsidRPr="00DD6784">
        <w:rPr>
          <w:rFonts w:ascii="NewsGoth BT" w:hAnsi="NewsGoth BT" w:cs="Times New Roman"/>
        </w:rPr>
        <w:t xml:space="preserve">è </w:t>
      </w:r>
      <w:r w:rsidR="00FB04FB" w:rsidRPr="00DD6784">
        <w:rPr>
          <w:rFonts w:ascii="NewsGoth BT" w:hAnsi="NewsGoth BT" w:cs="Times New Roman"/>
        </w:rPr>
        <w:t>molto in ritardo  sul fronte della digitalizzazione e sull’implementazione dell’</w:t>
      </w:r>
      <w:r w:rsidRPr="00DD6784">
        <w:rPr>
          <w:rFonts w:ascii="NewsGoth BT" w:hAnsi="NewsGoth BT" w:cs="Times New Roman"/>
        </w:rPr>
        <w:t xml:space="preserve">FSE e </w:t>
      </w:r>
      <w:r w:rsidR="00FB04FB" w:rsidRPr="00DD6784">
        <w:rPr>
          <w:rFonts w:ascii="NewsGoth BT" w:hAnsi="NewsGoth BT" w:cs="Times New Roman"/>
        </w:rPr>
        <w:t>del Dossier farmaceutico. Occorre investire su questi due strumenti, affinché tutte</w:t>
      </w:r>
      <w:r w:rsidRPr="00DD6784">
        <w:rPr>
          <w:rFonts w:ascii="NewsGoth BT" w:hAnsi="NewsGoth BT" w:cs="Times New Roman"/>
        </w:rPr>
        <w:t xml:space="preserve"> le figure professionali (</w:t>
      </w:r>
      <w:r w:rsidR="00FB04FB" w:rsidRPr="00DD6784">
        <w:rPr>
          <w:rFonts w:ascii="NewsGoth BT" w:hAnsi="NewsGoth BT" w:cs="Times New Roman"/>
        </w:rPr>
        <w:t xml:space="preserve">farmacisti, medici, </w:t>
      </w:r>
      <w:r w:rsidRPr="00DD6784">
        <w:rPr>
          <w:rFonts w:ascii="NewsGoth BT" w:hAnsi="NewsGoth BT" w:cs="Times New Roman"/>
        </w:rPr>
        <w:t xml:space="preserve"> infermier</w:t>
      </w:r>
      <w:r w:rsidR="00FB04FB" w:rsidRPr="00DD6784">
        <w:rPr>
          <w:rFonts w:ascii="NewsGoth BT" w:hAnsi="NewsGoth BT" w:cs="Times New Roman"/>
        </w:rPr>
        <w:t>i</w:t>
      </w:r>
      <w:r w:rsidRPr="00DD6784">
        <w:rPr>
          <w:rFonts w:ascii="NewsGoth BT" w:hAnsi="NewsGoth BT" w:cs="Times New Roman"/>
        </w:rPr>
        <w:t xml:space="preserve"> di comunit</w:t>
      </w:r>
      <w:r w:rsidR="00FB04FB" w:rsidRPr="00DD6784">
        <w:rPr>
          <w:rFonts w:ascii="NewsGoth BT" w:hAnsi="NewsGoth BT" w:cs="Times New Roman"/>
        </w:rPr>
        <w:t>à</w:t>
      </w:r>
      <w:r w:rsidRPr="00DD6784">
        <w:rPr>
          <w:rFonts w:ascii="NewsGoth BT" w:hAnsi="NewsGoth BT" w:cs="Times New Roman"/>
        </w:rPr>
        <w:t>) po</w:t>
      </w:r>
      <w:r w:rsidR="00FB04FB" w:rsidRPr="00DD6784">
        <w:rPr>
          <w:rFonts w:ascii="NewsGoth BT" w:hAnsi="NewsGoth BT" w:cs="Times New Roman"/>
        </w:rPr>
        <w:t xml:space="preserve">ssano dialogare </w:t>
      </w:r>
      <w:r w:rsidR="00E65CFE" w:rsidRPr="00DD6784">
        <w:rPr>
          <w:rFonts w:ascii="NewsGoth BT" w:hAnsi="NewsGoth BT" w:cs="Times New Roman"/>
        </w:rPr>
        <w:t xml:space="preserve">e insieme </w:t>
      </w:r>
      <w:r w:rsidR="00FB04FB" w:rsidRPr="00DD6784">
        <w:rPr>
          <w:rFonts w:ascii="NewsGoth BT" w:hAnsi="NewsGoth BT" w:cs="Times New Roman"/>
        </w:rPr>
        <w:t>supera</w:t>
      </w:r>
      <w:r w:rsidR="00E65CFE" w:rsidRPr="00DD6784">
        <w:rPr>
          <w:rFonts w:ascii="NewsGoth BT" w:hAnsi="NewsGoth BT" w:cs="Times New Roman"/>
        </w:rPr>
        <w:t>re</w:t>
      </w:r>
      <w:r w:rsidR="00FB04FB" w:rsidRPr="00DD6784">
        <w:rPr>
          <w:rFonts w:ascii="NewsGoth BT" w:hAnsi="NewsGoth BT" w:cs="Times New Roman"/>
        </w:rPr>
        <w:t xml:space="preserve"> il pro</w:t>
      </w:r>
      <w:r w:rsidRPr="00DD6784">
        <w:rPr>
          <w:rFonts w:ascii="NewsGoth BT" w:hAnsi="NewsGoth BT" w:cs="Times New Roman"/>
        </w:rPr>
        <w:t>b</w:t>
      </w:r>
      <w:r w:rsidR="00E65CFE" w:rsidRPr="00DD6784">
        <w:rPr>
          <w:rFonts w:ascii="NewsGoth BT" w:hAnsi="NewsGoth BT" w:cs="Times New Roman"/>
        </w:rPr>
        <w:t>lema</w:t>
      </w:r>
      <w:r w:rsidRPr="00DD6784">
        <w:rPr>
          <w:rFonts w:ascii="NewsGoth BT" w:hAnsi="NewsGoth BT" w:cs="Times New Roman"/>
        </w:rPr>
        <w:t xml:space="preserve"> del turismo sanitario (dal sud a nord). Conoscere tutto ciò che assume il paziente permette al med</w:t>
      </w:r>
      <w:r w:rsidR="00E65CFE" w:rsidRPr="00DD6784">
        <w:rPr>
          <w:rFonts w:ascii="NewsGoth BT" w:hAnsi="NewsGoth BT" w:cs="Times New Roman"/>
        </w:rPr>
        <w:t>ico/specialista che lo ha in cu</w:t>
      </w:r>
      <w:r w:rsidRPr="00DD6784">
        <w:rPr>
          <w:rFonts w:ascii="NewsGoth BT" w:hAnsi="NewsGoth BT" w:cs="Times New Roman"/>
        </w:rPr>
        <w:t>r</w:t>
      </w:r>
      <w:r w:rsidR="00E65CFE" w:rsidRPr="00DD6784">
        <w:rPr>
          <w:rFonts w:ascii="NewsGoth BT" w:hAnsi="NewsGoth BT" w:cs="Times New Roman"/>
        </w:rPr>
        <w:t>a</w:t>
      </w:r>
      <w:r w:rsidRPr="00DD6784">
        <w:rPr>
          <w:rFonts w:ascii="NewsGoth BT" w:hAnsi="NewsGoth BT" w:cs="Times New Roman"/>
        </w:rPr>
        <w:t xml:space="preserve"> di capire le conseguenze avverse della terapie. </w:t>
      </w:r>
      <w:r w:rsidR="00E65CFE" w:rsidRPr="00DD6784">
        <w:rPr>
          <w:rFonts w:ascii="NewsGoth BT" w:hAnsi="NewsGoth BT" w:cs="Times New Roman"/>
        </w:rPr>
        <w:t>Per evitare che le terapie “fai da te” non procurino danni al paziente, occorre attivare un t</w:t>
      </w:r>
      <w:r w:rsidRPr="00DD6784">
        <w:rPr>
          <w:rFonts w:ascii="NewsGoth BT" w:hAnsi="NewsGoth BT" w:cs="Times New Roman"/>
        </w:rPr>
        <w:t xml:space="preserve">racciamento assuntivo </w:t>
      </w:r>
      <w:r w:rsidR="004717EA" w:rsidRPr="00DD6784">
        <w:rPr>
          <w:rFonts w:ascii="NewsGoth BT" w:hAnsi="NewsGoth BT" w:cs="Times New Roman"/>
        </w:rPr>
        <w:t>dei vari tipi di farmaci</w:t>
      </w:r>
      <w:r w:rsidRPr="00DD6784">
        <w:rPr>
          <w:rFonts w:ascii="NewsGoth BT" w:hAnsi="NewsGoth BT" w:cs="Times New Roman"/>
        </w:rPr>
        <w:t xml:space="preserve"> che il pazi</w:t>
      </w:r>
      <w:r w:rsidR="00E65CFE" w:rsidRPr="00DD6784">
        <w:rPr>
          <w:rFonts w:ascii="NewsGoth BT" w:hAnsi="NewsGoth BT" w:cs="Times New Roman"/>
        </w:rPr>
        <w:t>ente</w:t>
      </w:r>
      <w:r w:rsidR="004717EA" w:rsidRPr="00DD6784">
        <w:rPr>
          <w:rFonts w:ascii="NewsGoth BT" w:hAnsi="NewsGoth BT" w:cs="Times New Roman"/>
        </w:rPr>
        <w:t xml:space="preserve"> </w:t>
      </w:r>
      <w:proofErr w:type="spellStart"/>
      <w:r w:rsidR="004717EA" w:rsidRPr="00DD6784">
        <w:rPr>
          <w:rFonts w:ascii="NewsGoth BT" w:hAnsi="NewsGoth BT" w:cs="Times New Roman"/>
        </w:rPr>
        <w:t>pluripatologico</w:t>
      </w:r>
      <w:proofErr w:type="spellEnd"/>
      <w:r w:rsidR="004717EA" w:rsidRPr="00DD6784">
        <w:rPr>
          <w:rFonts w:ascii="NewsGoth BT" w:hAnsi="NewsGoth BT" w:cs="Times New Roman"/>
        </w:rPr>
        <w:t xml:space="preserve"> assume, </w:t>
      </w:r>
      <w:r w:rsidRPr="00DD6784">
        <w:rPr>
          <w:rFonts w:ascii="NewsGoth BT" w:hAnsi="NewsGoth BT" w:cs="Times New Roman"/>
        </w:rPr>
        <w:t xml:space="preserve">consigliato </w:t>
      </w:r>
      <w:r w:rsidR="004717EA" w:rsidRPr="00DD6784">
        <w:rPr>
          <w:rFonts w:ascii="NewsGoth BT" w:hAnsi="NewsGoth BT" w:cs="Times New Roman"/>
        </w:rPr>
        <w:t>spesso da internet</w:t>
      </w:r>
      <w:r w:rsidRPr="00DD6784">
        <w:rPr>
          <w:rFonts w:ascii="NewsGoth BT" w:hAnsi="NewsGoth BT" w:cs="Times New Roman"/>
        </w:rPr>
        <w:t xml:space="preserve">. </w:t>
      </w:r>
    </w:p>
    <w:p w:rsidR="00A94327" w:rsidRPr="00DD6784" w:rsidRDefault="00E65CFE" w:rsidP="00B533CB">
      <w:pPr>
        <w:spacing w:line="240" w:lineRule="auto"/>
        <w:jc w:val="both"/>
        <w:rPr>
          <w:rFonts w:ascii="NewsGoth BT" w:hAnsi="NewsGoth BT" w:cs="Times New Roman"/>
          <w:shd w:val="clear" w:color="auto" w:fill="FFFFFF"/>
        </w:rPr>
      </w:pPr>
      <w:r w:rsidRPr="00DD6784">
        <w:rPr>
          <w:rFonts w:ascii="NewsGoth BT" w:hAnsi="NewsGoth BT" w:cs="Times New Roman"/>
        </w:rPr>
        <w:t xml:space="preserve">(CNOP) </w:t>
      </w:r>
      <w:r w:rsidRPr="00DD6784">
        <w:rPr>
          <w:rFonts w:ascii="NewsGoth BT" w:hAnsi="NewsGoth BT" w:cs="Times New Roman"/>
          <w:shd w:val="clear" w:color="auto" w:fill="FFFFFF"/>
        </w:rPr>
        <w:t> </w:t>
      </w:r>
      <w:r w:rsidRPr="00DD6784">
        <w:rPr>
          <w:rFonts w:ascii="NewsGoth BT" w:hAnsi="NewsGoth BT" w:cs="Times New Roman"/>
        </w:rPr>
        <w:t>I conflitti in ambito sanitario derivano per lo più da una insufficiente ed inadeguata comunicazione instauratasi nel ra</w:t>
      </w:r>
      <w:r w:rsidR="004717EA" w:rsidRPr="00DD6784">
        <w:rPr>
          <w:rFonts w:ascii="NewsGoth BT" w:hAnsi="NewsGoth BT" w:cs="Times New Roman"/>
        </w:rPr>
        <w:t>pporto tra medico e paziente. L</w:t>
      </w:r>
      <w:r w:rsidRPr="00DD6784">
        <w:rPr>
          <w:rFonts w:ascii="NewsGoth BT" w:hAnsi="NewsGoth BT" w:cs="Times New Roman"/>
        </w:rPr>
        <w:t>a mancata relazione è legata alle emozioni. Il paziente è consapevole che ha una malattia cronica e dovrà prendere</w:t>
      </w:r>
      <w:r w:rsidR="004717EA" w:rsidRPr="00DD6784">
        <w:rPr>
          <w:rFonts w:ascii="NewsGoth BT" w:hAnsi="NewsGoth BT" w:cs="Times New Roman"/>
        </w:rPr>
        <w:t xml:space="preserve"> dei farmaci per tutta la vita. Q</w:t>
      </w:r>
      <w:r w:rsidRPr="00DD6784">
        <w:rPr>
          <w:rFonts w:ascii="NewsGoth BT" w:hAnsi="NewsGoth BT" w:cs="Times New Roman"/>
        </w:rPr>
        <w:t xml:space="preserve">uesta consapevolezza comporta </w:t>
      </w:r>
      <w:r w:rsidR="00A94327" w:rsidRPr="00DD6784">
        <w:rPr>
          <w:rFonts w:ascii="NewsGoth BT" w:hAnsi="NewsGoth BT" w:cs="Times New Roman"/>
        </w:rPr>
        <w:t>un</w:t>
      </w:r>
      <w:r w:rsidR="004717EA" w:rsidRPr="00DD6784">
        <w:rPr>
          <w:rFonts w:ascii="NewsGoth BT" w:hAnsi="NewsGoth BT" w:cs="Times New Roman"/>
        </w:rPr>
        <w:t>’</w:t>
      </w:r>
      <w:r w:rsidRPr="00DD6784">
        <w:rPr>
          <w:rFonts w:ascii="NewsGoth BT" w:hAnsi="NewsGoth BT" w:cs="Times New Roman"/>
        </w:rPr>
        <w:t xml:space="preserve">accettazione del </w:t>
      </w:r>
      <w:r w:rsidR="00A94327" w:rsidRPr="00DD6784">
        <w:rPr>
          <w:rFonts w:ascii="NewsGoth BT" w:hAnsi="NewsGoth BT" w:cs="Times New Roman"/>
        </w:rPr>
        <w:t>limite</w:t>
      </w:r>
      <w:r w:rsidRPr="00DD6784">
        <w:rPr>
          <w:rFonts w:ascii="NewsGoth BT" w:hAnsi="NewsGoth BT" w:cs="Times New Roman"/>
        </w:rPr>
        <w:t xml:space="preserve"> che in qualche modo costringe la persona ad avere una dipendenza da un farmaco. Occorre affrontar</w:t>
      </w:r>
      <w:r w:rsidR="00A94327" w:rsidRPr="00DD6784">
        <w:rPr>
          <w:rFonts w:ascii="NewsGoth BT" w:hAnsi="NewsGoth BT" w:cs="Times New Roman"/>
        </w:rPr>
        <w:t xml:space="preserve">e il problema anche </w:t>
      </w:r>
      <w:r w:rsidR="004717EA" w:rsidRPr="00DD6784">
        <w:rPr>
          <w:rFonts w:ascii="NewsGoth BT" w:hAnsi="NewsGoth BT" w:cs="Times New Roman"/>
        </w:rPr>
        <w:t>dal</w:t>
      </w:r>
      <w:r w:rsidR="00A94327" w:rsidRPr="00DD6784">
        <w:rPr>
          <w:rFonts w:ascii="NewsGoth BT" w:hAnsi="NewsGoth BT" w:cs="Times New Roman"/>
        </w:rPr>
        <w:t xml:space="preserve"> punto di vista psicologico</w:t>
      </w:r>
      <w:r w:rsidRPr="00DD6784">
        <w:rPr>
          <w:rFonts w:ascii="NewsGoth BT" w:hAnsi="NewsGoth BT" w:cs="Times New Roman"/>
        </w:rPr>
        <w:t xml:space="preserve">. </w:t>
      </w:r>
      <w:r w:rsidR="00A94327" w:rsidRPr="00DD6784">
        <w:rPr>
          <w:rFonts w:ascii="NewsGoth BT" w:hAnsi="NewsGoth BT" w:cs="Times New Roman"/>
        </w:rPr>
        <w:t xml:space="preserve">Occorre </w:t>
      </w:r>
      <w:r w:rsidR="004717EA" w:rsidRPr="00DD6784">
        <w:rPr>
          <w:rFonts w:ascii="NewsGoth BT" w:hAnsi="NewsGoth BT" w:cs="Times New Roman"/>
        </w:rPr>
        <w:t>che ci sia un dialogo tra i medici e gli psicologi e che</w:t>
      </w:r>
      <w:r w:rsidR="00A94327" w:rsidRPr="00DD6784">
        <w:rPr>
          <w:rFonts w:ascii="NewsGoth BT" w:hAnsi="NewsGoth BT" w:cs="Times New Roman"/>
        </w:rPr>
        <w:t xml:space="preserve"> n</w:t>
      </w:r>
      <w:r w:rsidRPr="00DD6784">
        <w:rPr>
          <w:rFonts w:ascii="NewsGoth BT" w:hAnsi="NewsGoth BT" w:cs="Times New Roman"/>
        </w:rPr>
        <w:t xml:space="preserve">ell’equipe integrata </w:t>
      </w:r>
      <w:r w:rsidR="004717EA" w:rsidRPr="00DD6784">
        <w:rPr>
          <w:rFonts w:ascii="NewsGoth BT" w:hAnsi="NewsGoth BT" w:cs="Times New Roman"/>
        </w:rPr>
        <w:t xml:space="preserve">ci siano anche gli psicologi. Dimenticare di assumere un farmaco è un aspetto </w:t>
      </w:r>
      <w:proofErr w:type="spellStart"/>
      <w:r w:rsidR="004717EA" w:rsidRPr="00DD6784">
        <w:rPr>
          <w:rFonts w:ascii="NewsGoth BT" w:hAnsi="NewsGoth BT" w:cs="Times New Roman"/>
        </w:rPr>
        <w:t>psicologico.</w:t>
      </w:r>
      <w:r w:rsidR="00A94327" w:rsidRPr="00DD6784">
        <w:rPr>
          <w:rFonts w:ascii="NewsGoth BT" w:hAnsi="NewsGoth BT" w:cs="Times New Roman"/>
        </w:rPr>
        <w:t>Occorre</w:t>
      </w:r>
      <w:proofErr w:type="spellEnd"/>
      <w:r w:rsidR="00A94327" w:rsidRPr="00DD6784">
        <w:rPr>
          <w:rFonts w:ascii="NewsGoth BT" w:hAnsi="NewsGoth BT" w:cs="Times New Roman"/>
        </w:rPr>
        <w:t xml:space="preserve"> p</w:t>
      </w:r>
      <w:r w:rsidRPr="00DD6784">
        <w:rPr>
          <w:rFonts w:ascii="NewsGoth BT" w:hAnsi="NewsGoth BT" w:cs="Times New Roman"/>
        </w:rPr>
        <w:t xml:space="preserve">restare attenzione agli aspetti psicologici che sono alla base delle resistenze.  </w:t>
      </w:r>
    </w:p>
    <w:p w:rsidR="00755436" w:rsidRPr="00DD6784" w:rsidRDefault="00A94327" w:rsidP="00B533CB">
      <w:pPr>
        <w:spacing w:line="240" w:lineRule="auto"/>
        <w:jc w:val="both"/>
        <w:rPr>
          <w:rFonts w:ascii="NewsGoth BT" w:hAnsi="NewsGoth BT" w:cs="Times New Roman"/>
        </w:rPr>
      </w:pPr>
      <w:r w:rsidRPr="00DD6784">
        <w:rPr>
          <w:rFonts w:ascii="NewsGoth BT" w:hAnsi="NewsGoth BT" w:cs="Times New Roman"/>
        </w:rPr>
        <w:t xml:space="preserve">(FARE) L’aderenza </w:t>
      </w:r>
      <w:r w:rsidR="00D677E1" w:rsidRPr="00DD6784">
        <w:rPr>
          <w:rFonts w:ascii="NewsGoth BT" w:hAnsi="NewsGoth BT" w:cs="Times New Roman"/>
        </w:rPr>
        <w:t xml:space="preserve">alla </w:t>
      </w:r>
      <w:r w:rsidRPr="00DD6784">
        <w:rPr>
          <w:rFonts w:ascii="NewsGoth BT" w:hAnsi="NewsGoth BT" w:cs="Times New Roman"/>
        </w:rPr>
        <w:t>terapia non deve essere limitata solo ai farmaci. In materia di appalti, relativamente alla procedura, è f</w:t>
      </w:r>
      <w:r w:rsidR="00D677E1" w:rsidRPr="00DD6784">
        <w:rPr>
          <w:rFonts w:ascii="NewsGoth BT" w:hAnsi="NewsGoth BT" w:cs="Times New Roman"/>
        </w:rPr>
        <w:t>ondamentale</w:t>
      </w:r>
      <w:r w:rsidRPr="00DD6784">
        <w:rPr>
          <w:rFonts w:ascii="NewsGoth BT" w:hAnsi="NewsGoth BT" w:cs="Times New Roman"/>
        </w:rPr>
        <w:t xml:space="preserve"> l’accordo q</w:t>
      </w:r>
      <w:r w:rsidR="00D677E1" w:rsidRPr="00DD6784">
        <w:rPr>
          <w:rFonts w:ascii="NewsGoth BT" w:hAnsi="NewsGoth BT" w:cs="Times New Roman"/>
        </w:rPr>
        <w:t>uadro</w:t>
      </w:r>
      <w:r w:rsidRPr="00DD6784">
        <w:rPr>
          <w:rFonts w:ascii="NewsGoth BT" w:hAnsi="NewsGoth BT" w:cs="Times New Roman"/>
        </w:rPr>
        <w:t xml:space="preserve"> che permette di mettere a disposizione più farmaci e dispositivi per ogni operatore sanitario.</w:t>
      </w:r>
      <w:r w:rsidR="00DF0009" w:rsidRPr="00DD6784">
        <w:rPr>
          <w:rFonts w:ascii="NewsGoth BT" w:hAnsi="NewsGoth BT" w:cs="Times New Roman"/>
        </w:rPr>
        <w:t xml:space="preserve"> </w:t>
      </w:r>
      <w:r w:rsidRPr="00DD6784">
        <w:rPr>
          <w:rFonts w:ascii="NewsGoth BT" w:hAnsi="NewsGoth BT" w:cs="Times New Roman"/>
        </w:rPr>
        <w:t>Il codice</w:t>
      </w:r>
      <w:r w:rsidR="00D677E1" w:rsidRPr="00DD6784">
        <w:rPr>
          <w:rFonts w:ascii="NewsGoth BT" w:hAnsi="NewsGoth BT" w:cs="Times New Roman"/>
        </w:rPr>
        <w:t xml:space="preserve"> degli appalti</w:t>
      </w:r>
      <w:r w:rsidRPr="00DD6784">
        <w:rPr>
          <w:rFonts w:ascii="NewsGoth BT" w:hAnsi="NewsGoth BT" w:cs="Times New Roman"/>
        </w:rPr>
        <w:t xml:space="preserve"> prevede di garantire la qualità delle prestazioni. </w:t>
      </w:r>
      <w:r w:rsidR="00D677E1" w:rsidRPr="00DD6784">
        <w:rPr>
          <w:rFonts w:ascii="NewsGoth BT" w:hAnsi="NewsGoth BT" w:cs="Times New Roman"/>
        </w:rPr>
        <w:t>Relativamente ai criteri di aggiudicazione</w:t>
      </w:r>
      <w:r w:rsidR="004717EA" w:rsidRPr="00DD6784">
        <w:rPr>
          <w:rFonts w:ascii="NewsGoth BT" w:hAnsi="NewsGoth BT" w:cs="Times New Roman"/>
        </w:rPr>
        <w:t>,</w:t>
      </w:r>
      <w:r w:rsidR="00D677E1" w:rsidRPr="00DD6784">
        <w:rPr>
          <w:rFonts w:ascii="NewsGoth BT" w:hAnsi="NewsGoth BT" w:cs="Times New Roman"/>
        </w:rPr>
        <w:t xml:space="preserve"> il Parlamento E</w:t>
      </w:r>
      <w:r w:rsidRPr="00DD6784">
        <w:rPr>
          <w:rFonts w:ascii="NewsGoth BT" w:hAnsi="NewsGoth BT" w:cs="Times New Roman"/>
        </w:rPr>
        <w:t xml:space="preserve">uropeo </w:t>
      </w:r>
      <w:r w:rsidR="00D677E1" w:rsidRPr="00DD6784">
        <w:rPr>
          <w:rFonts w:ascii="NewsGoth BT" w:hAnsi="NewsGoth BT" w:cs="Times New Roman"/>
        </w:rPr>
        <w:t>ha più volte</w:t>
      </w:r>
      <w:r w:rsidRPr="00DD6784">
        <w:rPr>
          <w:rFonts w:ascii="NewsGoth BT" w:hAnsi="NewsGoth BT" w:cs="Times New Roman"/>
        </w:rPr>
        <w:t xml:space="preserve"> </w:t>
      </w:r>
      <w:r w:rsidR="00D677E1" w:rsidRPr="00DD6784">
        <w:rPr>
          <w:rFonts w:ascii="NewsGoth BT" w:hAnsi="NewsGoth BT" w:cs="Times New Roman"/>
        </w:rPr>
        <w:t>messo in evidenza</w:t>
      </w:r>
      <w:r w:rsidR="004717EA" w:rsidRPr="00DD6784">
        <w:rPr>
          <w:rFonts w:ascii="NewsGoth BT" w:hAnsi="NewsGoth BT" w:cs="Times New Roman"/>
        </w:rPr>
        <w:t xml:space="preserve"> la necessità</w:t>
      </w:r>
      <w:r w:rsidRPr="00DD6784">
        <w:rPr>
          <w:rFonts w:ascii="NewsGoth BT" w:hAnsi="NewsGoth BT" w:cs="Times New Roman"/>
        </w:rPr>
        <w:t xml:space="preserve"> di utilizzare in via prioritaria </w:t>
      </w:r>
      <w:r w:rsidR="00D677E1" w:rsidRPr="00DD6784">
        <w:rPr>
          <w:rFonts w:ascii="NewsGoth BT" w:hAnsi="NewsGoth BT" w:cs="Times New Roman"/>
        </w:rPr>
        <w:t xml:space="preserve">il criterio della </w:t>
      </w:r>
      <w:r w:rsidRPr="00DD6784">
        <w:rPr>
          <w:rFonts w:ascii="NewsGoth BT" w:hAnsi="NewsGoth BT" w:cs="Times New Roman"/>
        </w:rPr>
        <w:t>la qua</w:t>
      </w:r>
      <w:r w:rsidR="00D677E1" w:rsidRPr="00DD6784">
        <w:rPr>
          <w:rFonts w:ascii="NewsGoth BT" w:hAnsi="NewsGoth BT" w:cs="Times New Roman"/>
        </w:rPr>
        <w:t>l</w:t>
      </w:r>
      <w:r w:rsidRPr="00DD6784">
        <w:rPr>
          <w:rFonts w:ascii="NewsGoth BT" w:hAnsi="NewsGoth BT" w:cs="Times New Roman"/>
        </w:rPr>
        <w:t>ità/prezzo</w:t>
      </w:r>
      <w:r w:rsidR="00D677E1" w:rsidRPr="00DD6784">
        <w:rPr>
          <w:rFonts w:ascii="NewsGoth BT" w:hAnsi="NewsGoth BT" w:cs="Times New Roman"/>
        </w:rPr>
        <w:t xml:space="preserve"> e </w:t>
      </w:r>
      <w:r w:rsidRPr="00DD6784">
        <w:rPr>
          <w:rFonts w:ascii="NewsGoth BT" w:hAnsi="NewsGoth BT" w:cs="Times New Roman"/>
        </w:rPr>
        <w:t>non utilizzar</w:t>
      </w:r>
      <w:r w:rsidR="004717EA" w:rsidRPr="00DD6784">
        <w:rPr>
          <w:rFonts w:ascii="NewsGoth BT" w:hAnsi="NewsGoth BT" w:cs="Times New Roman"/>
        </w:rPr>
        <w:t xml:space="preserve"> </w:t>
      </w:r>
      <w:r w:rsidRPr="00DD6784">
        <w:rPr>
          <w:rFonts w:ascii="NewsGoth BT" w:hAnsi="NewsGoth BT" w:cs="Times New Roman"/>
        </w:rPr>
        <w:t xml:space="preserve">solo il </w:t>
      </w:r>
      <w:r w:rsidR="00D677E1" w:rsidRPr="00DD6784">
        <w:rPr>
          <w:rFonts w:ascii="NewsGoth BT" w:hAnsi="NewsGoth BT" w:cs="Times New Roman"/>
        </w:rPr>
        <w:t>criterio dell’offerta economicamente più vantaggiosa (prezzo)</w:t>
      </w:r>
      <w:r w:rsidRPr="00DD6784">
        <w:rPr>
          <w:rFonts w:ascii="NewsGoth BT" w:hAnsi="NewsGoth BT" w:cs="Times New Roman"/>
        </w:rPr>
        <w:t>. Durante la pandemia</w:t>
      </w:r>
      <w:r w:rsidR="004717EA" w:rsidRPr="00DD6784">
        <w:rPr>
          <w:rFonts w:ascii="NewsGoth BT" w:hAnsi="NewsGoth BT" w:cs="Times New Roman"/>
        </w:rPr>
        <w:t>,</w:t>
      </w:r>
      <w:r w:rsidRPr="00DD6784">
        <w:rPr>
          <w:rFonts w:ascii="NewsGoth BT" w:hAnsi="NewsGoth BT" w:cs="Times New Roman"/>
        </w:rPr>
        <w:t xml:space="preserve"> </w:t>
      </w:r>
      <w:r w:rsidR="00D677E1" w:rsidRPr="00DD6784">
        <w:rPr>
          <w:rFonts w:ascii="NewsGoth BT" w:hAnsi="NewsGoth BT" w:cs="Times New Roman"/>
        </w:rPr>
        <w:t>sempre il Parlamento Europe</w:t>
      </w:r>
      <w:r w:rsidRPr="00DD6784">
        <w:rPr>
          <w:rFonts w:ascii="NewsGoth BT" w:hAnsi="NewsGoth BT" w:cs="Times New Roman"/>
        </w:rPr>
        <w:t xml:space="preserve">o ha rilevato che la carenza dei farmaci </w:t>
      </w:r>
      <w:r w:rsidR="00D677E1" w:rsidRPr="00DD6784">
        <w:rPr>
          <w:rFonts w:ascii="NewsGoth BT" w:hAnsi="NewsGoth BT" w:cs="Times New Roman"/>
        </w:rPr>
        <w:t>era legata al criterio utilizzato per l’acquisto</w:t>
      </w:r>
      <w:r w:rsidRPr="00DD6784">
        <w:rPr>
          <w:rFonts w:ascii="NewsGoth BT" w:hAnsi="NewsGoth BT" w:cs="Times New Roman"/>
        </w:rPr>
        <w:t>, cioè quello del minor prezzo</w:t>
      </w:r>
      <w:r w:rsidR="00D677E1" w:rsidRPr="00DD6784">
        <w:rPr>
          <w:rFonts w:ascii="NewsGoth BT" w:hAnsi="NewsGoth BT" w:cs="Times New Roman"/>
        </w:rPr>
        <w:t xml:space="preserve">. </w:t>
      </w:r>
      <w:r w:rsidRPr="00DD6784">
        <w:rPr>
          <w:rFonts w:ascii="NewsGoth BT" w:hAnsi="NewsGoth BT" w:cs="Times New Roman"/>
        </w:rPr>
        <w:t xml:space="preserve">L’applicazione dell’informatica, tipo messaggistica, </w:t>
      </w:r>
      <w:proofErr w:type="spellStart"/>
      <w:r w:rsidRPr="00DD6784">
        <w:rPr>
          <w:rFonts w:ascii="NewsGoth BT" w:hAnsi="NewsGoth BT" w:cs="Times New Roman"/>
        </w:rPr>
        <w:t>r</w:t>
      </w:r>
      <w:r w:rsidR="00D677E1" w:rsidRPr="00DD6784">
        <w:rPr>
          <w:rFonts w:ascii="NewsGoth BT" w:hAnsi="NewsGoth BT" w:cs="Times New Roman"/>
        </w:rPr>
        <w:t>eminder</w:t>
      </w:r>
      <w:proofErr w:type="spellEnd"/>
      <w:r w:rsidR="004717EA" w:rsidRPr="00DD6784">
        <w:rPr>
          <w:rFonts w:ascii="NewsGoth BT" w:hAnsi="NewsGoth BT" w:cs="Times New Roman"/>
        </w:rPr>
        <w:t xml:space="preserve"> acustici, </w:t>
      </w:r>
      <w:r w:rsidRPr="00DD6784">
        <w:rPr>
          <w:rFonts w:ascii="NewsGoth BT" w:hAnsi="NewsGoth BT" w:cs="Times New Roman"/>
        </w:rPr>
        <w:t xml:space="preserve">oppure i sistemi di </w:t>
      </w:r>
      <w:proofErr w:type="spellStart"/>
      <w:r w:rsidRPr="00DD6784">
        <w:rPr>
          <w:rFonts w:ascii="NewsGoth BT" w:hAnsi="NewsGoth BT" w:cs="Times New Roman"/>
        </w:rPr>
        <w:t>recall</w:t>
      </w:r>
      <w:proofErr w:type="spellEnd"/>
      <w:r w:rsidRPr="00DD6784">
        <w:rPr>
          <w:rFonts w:ascii="NewsGoth BT" w:hAnsi="NewsGoth BT" w:cs="Times New Roman"/>
        </w:rPr>
        <w:t xml:space="preserve"> </w:t>
      </w:r>
      <w:r w:rsidR="004717EA" w:rsidRPr="00DD6784">
        <w:rPr>
          <w:rFonts w:ascii="NewsGoth BT" w:hAnsi="NewsGoth BT" w:cs="Times New Roman"/>
        </w:rPr>
        <w:t xml:space="preserve">può </w:t>
      </w:r>
      <w:r w:rsidR="00D677E1" w:rsidRPr="00DD6784">
        <w:rPr>
          <w:rFonts w:ascii="NewsGoth BT" w:hAnsi="NewsGoth BT" w:cs="Times New Roman"/>
        </w:rPr>
        <w:t>migliorare</w:t>
      </w:r>
      <w:r w:rsidRPr="00DD6784">
        <w:rPr>
          <w:rFonts w:ascii="NewsGoth BT" w:hAnsi="NewsGoth BT" w:cs="Times New Roman"/>
        </w:rPr>
        <w:t xml:space="preserve"> l’aderenza. </w:t>
      </w:r>
      <w:r w:rsidR="00D677E1" w:rsidRPr="00DD6784">
        <w:rPr>
          <w:rFonts w:ascii="NewsGoth BT" w:hAnsi="NewsGoth BT" w:cs="Times New Roman"/>
        </w:rPr>
        <w:t xml:space="preserve">Occorre però progettare e implementare </w:t>
      </w:r>
      <w:r w:rsidRPr="00DD6784">
        <w:rPr>
          <w:rFonts w:ascii="NewsGoth BT" w:hAnsi="NewsGoth BT" w:cs="Times New Roman"/>
        </w:rPr>
        <w:t xml:space="preserve"> prodotti pe</w:t>
      </w:r>
      <w:r w:rsidR="00D677E1" w:rsidRPr="00DD6784">
        <w:rPr>
          <w:rFonts w:ascii="NewsGoth BT" w:hAnsi="NewsGoth BT" w:cs="Times New Roman"/>
        </w:rPr>
        <w:t>r</w:t>
      </w:r>
      <w:r w:rsidRPr="00DD6784">
        <w:rPr>
          <w:rFonts w:ascii="NewsGoth BT" w:hAnsi="NewsGoth BT" w:cs="Times New Roman"/>
        </w:rPr>
        <w:t>sonalizzati per i pazienti. Ultimamente</w:t>
      </w:r>
      <w:r w:rsidR="00F40CBE" w:rsidRPr="00DD6784">
        <w:rPr>
          <w:rFonts w:ascii="NewsGoth BT" w:hAnsi="NewsGoth BT" w:cs="Times New Roman"/>
        </w:rPr>
        <w:t>,</w:t>
      </w:r>
      <w:r w:rsidRPr="00DD6784">
        <w:rPr>
          <w:rFonts w:ascii="NewsGoth BT" w:hAnsi="NewsGoth BT" w:cs="Times New Roman"/>
        </w:rPr>
        <w:t xml:space="preserve"> in commercio sono presenti confezioni multi farmaco. </w:t>
      </w:r>
      <w:r w:rsidR="00D677E1" w:rsidRPr="00DD6784">
        <w:rPr>
          <w:rFonts w:ascii="NewsGoth BT" w:hAnsi="NewsGoth BT" w:cs="Times New Roman"/>
        </w:rPr>
        <w:t xml:space="preserve">Occorre tenere ben </w:t>
      </w:r>
      <w:r w:rsidR="00F40CBE" w:rsidRPr="00DD6784">
        <w:rPr>
          <w:rFonts w:ascii="NewsGoth BT" w:hAnsi="NewsGoth BT" w:cs="Times New Roman"/>
        </w:rPr>
        <w:t>in</w:t>
      </w:r>
      <w:r w:rsidR="00D677E1" w:rsidRPr="00DD6784">
        <w:rPr>
          <w:rFonts w:ascii="NewsGoth BT" w:hAnsi="NewsGoth BT" w:cs="Times New Roman"/>
        </w:rPr>
        <w:t xml:space="preserve"> mente le </w:t>
      </w:r>
      <w:r w:rsidRPr="00DD6784">
        <w:rPr>
          <w:rFonts w:ascii="NewsGoth BT" w:hAnsi="NewsGoth BT" w:cs="Times New Roman"/>
        </w:rPr>
        <w:t>caratteri</w:t>
      </w:r>
      <w:r w:rsidR="00D677E1" w:rsidRPr="00DD6784">
        <w:rPr>
          <w:rFonts w:ascii="NewsGoth BT" w:hAnsi="NewsGoth BT" w:cs="Times New Roman"/>
        </w:rPr>
        <w:t>stiche sociali</w:t>
      </w:r>
      <w:r w:rsidR="008F46A5" w:rsidRPr="00DD6784">
        <w:rPr>
          <w:rFonts w:ascii="NewsGoth BT" w:hAnsi="NewsGoth BT" w:cs="Times New Roman"/>
        </w:rPr>
        <w:t xml:space="preserve"> dei pazienti</w:t>
      </w:r>
      <w:r w:rsidR="00D677E1" w:rsidRPr="00DD6784">
        <w:rPr>
          <w:rFonts w:ascii="NewsGoth BT" w:hAnsi="NewsGoth BT" w:cs="Times New Roman"/>
        </w:rPr>
        <w:t>, l’</w:t>
      </w:r>
      <w:proofErr w:type="spellStart"/>
      <w:r w:rsidR="00D677E1" w:rsidRPr="00DD6784">
        <w:rPr>
          <w:rFonts w:ascii="NewsGoth BT" w:hAnsi="NewsGoth BT" w:cs="Times New Roman"/>
        </w:rPr>
        <w:t>empowerme</w:t>
      </w:r>
      <w:r w:rsidR="00F40CBE" w:rsidRPr="00DD6784">
        <w:rPr>
          <w:rFonts w:ascii="NewsGoth BT" w:hAnsi="NewsGoth BT" w:cs="Times New Roman"/>
        </w:rPr>
        <w:t>nt</w:t>
      </w:r>
      <w:proofErr w:type="spellEnd"/>
      <w:r w:rsidR="008F46A5" w:rsidRPr="00DD6784">
        <w:rPr>
          <w:rFonts w:ascii="NewsGoth BT" w:hAnsi="NewsGoth BT" w:cs="Times New Roman"/>
        </w:rPr>
        <w:t xml:space="preserve">, </w:t>
      </w:r>
      <w:r w:rsidR="00D677E1" w:rsidRPr="00DD6784">
        <w:rPr>
          <w:rFonts w:ascii="NewsGoth BT" w:hAnsi="NewsGoth BT" w:cs="Times New Roman"/>
        </w:rPr>
        <w:t xml:space="preserve">e adattare </w:t>
      </w:r>
      <w:r w:rsidR="008F46A5" w:rsidRPr="00DD6784">
        <w:rPr>
          <w:rFonts w:ascii="NewsGoth BT" w:hAnsi="NewsGoth BT" w:cs="Times New Roman"/>
        </w:rPr>
        <w:t>le tecnologie</w:t>
      </w:r>
      <w:r w:rsidR="00D677E1" w:rsidRPr="00DD6784">
        <w:rPr>
          <w:rFonts w:ascii="NewsGoth BT" w:hAnsi="NewsGoth BT" w:cs="Times New Roman"/>
        </w:rPr>
        <w:t xml:space="preserve"> alle esigenze del paziente</w:t>
      </w:r>
      <w:r w:rsidR="008F46A5" w:rsidRPr="00DD6784">
        <w:rPr>
          <w:rFonts w:ascii="NewsGoth BT" w:hAnsi="NewsGoth BT" w:cs="Times New Roman"/>
        </w:rPr>
        <w:t>. Mo</w:t>
      </w:r>
      <w:r w:rsidR="00F40CBE" w:rsidRPr="00DD6784">
        <w:rPr>
          <w:rFonts w:ascii="NewsGoth BT" w:hAnsi="NewsGoth BT" w:cs="Times New Roman"/>
        </w:rPr>
        <w:t>lto utile è la conservazione de</w:t>
      </w:r>
      <w:r w:rsidR="008F46A5" w:rsidRPr="00DD6784">
        <w:rPr>
          <w:rFonts w:ascii="NewsGoth BT" w:hAnsi="NewsGoth BT" w:cs="Times New Roman"/>
        </w:rPr>
        <w:t xml:space="preserve">i dati e l’uso della </w:t>
      </w:r>
      <w:r w:rsidRPr="00DD6784">
        <w:rPr>
          <w:rFonts w:ascii="NewsGoth BT" w:hAnsi="NewsGoth BT" w:cs="Times New Roman"/>
        </w:rPr>
        <w:t>telemedicina</w:t>
      </w:r>
      <w:r w:rsidR="008F46A5" w:rsidRPr="00DD6784">
        <w:rPr>
          <w:rFonts w:ascii="NewsGoth BT" w:hAnsi="NewsGoth BT" w:cs="Times New Roman"/>
        </w:rPr>
        <w:t>. Bisogna mettere a dis</w:t>
      </w:r>
      <w:r w:rsidRPr="00DD6784">
        <w:rPr>
          <w:rFonts w:ascii="NewsGoth BT" w:hAnsi="NewsGoth BT" w:cs="Times New Roman"/>
        </w:rPr>
        <w:t>posizione del personal</w:t>
      </w:r>
      <w:r w:rsidR="008F46A5" w:rsidRPr="00DD6784">
        <w:rPr>
          <w:rFonts w:ascii="NewsGoth BT" w:hAnsi="NewsGoth BT" w:cs="Times New Roman"/>
        </w:rPr>
        <w:t xml:space="preserve">e sanitario l’utilizzo di </w:t>
      </w:r>
      <w:proofErr w:type="spellStart"/>
      <w:r w:rsidR="008F46A5" w:rsidRPr="00DD6784">
        <w:rPr>
          <w:rFonts w:ascii="NewsGoth BT" w:hAnsi="NewsGoth BT" w:cs="Times New Roman"/>
        </w:rPr>
        <w:t>co</w:t>
      </w:r>
      <w:r w:rsidR="00F40CBE" w:rsidRPr="00DD6784">
        <w:rPr>
          <w:rFonts w:ascii="NewsGoth BT" w:hAnsi="NewsGoth BT" w:cs="Times New Roman"/>
        </w:rPr>
        <w:t>u</w:t>
      </w:r>
      <w:r w:rsidR="008F46A5" w:rsidRPr="00DD6784">
        <w:rPr>
          <w:rFonts w:ascii="NewsGoth BT" w:hAnsi="NewsGoth BT" w:cs="Times New Roman"/>
        </w:rPr>
        <w:t>ns</w:t>
      </w:r>
      <w:r w:rsidRPr="00DD6784">
        <w:rPr>
          <w:rFonts w:ascii="NewsGoth BT" w:hAnsi="NewsGoth BT" w:cs="Times New Roman"/>
        </w:rPr>
        <w:t>eling</w:t>
      </w:r>
      <w:proofErr w:type="spellEnd"/>
      <w:r w:rsidRPr="00DD6784">
        <w:rPr>
          <w:rFonts w:ascii="NewsGoth BT" w:hAnsi="NewsGoth BT" w:cs="Times New Roman"/>
        </w:rPr>
        <w:t xml:space="preserve"> e </w:t>
      </w:r>
      <w:r w:rsidR="008F46A5" w:rsidRPr="00DD6784">
        <w:rPr>
          <w:rFonts w:ascii="NewsGoth BT" w:hAnsi="NewsGoth BT" w:cs="Times New Roman"/>
        </w:rPr>
        <w:t xml:space="preserve">rendere permanente il servizio di </w:t>
      </w:r>
      <w:r w:rsidRPr="00DD6784">
        <w:rPr>
          <w:rFonts w:ascii="NewsGoth BT" w:hAnsi="NewsGoth BT" w:cs="Times New Roman"/>
        </w:rPr>
        <w:t xml:space="preserve">consegna a domicilio del farmaco (molto usato nel periodo della pandemia). La </w:t>
      </w:r>
      <w:r w:rsidR="008F46A5" w:rsidRPr="00DD6784">
        <w:rPr>
          <w:rFonts w:ascii="NewsGoth BT" w:hAnsi="NewsGoth BT" w:cs="Times New Roman"/>
        </w:rPr>
        <w:t xml:space="preserve">principale criticità riscontrata </w:t>
      </w:r>
      <w:r w:rsidRPr="00DD6784">
        <w:rPr>
          <w:rFonts w:ascii="NewsGoth BT" w:hAnsi="NewsGoth BT" w:cs="Times New Roman"/>
        </w:rPr>
        <w:t xml:space="preserve">è rappresentata </w:t>
      </w:r>
      <w:r w:rsidR="008F46A5" w:rsidRPr="00DD6784">
        <w:rPr>
          <w:rFonts w:ascii="NewsGoth BT" w:hAnsi="NewsGoth BT" w:cs="Times New Roman"/>
        </w:rPr>
        <w:t xml:space="preserve">dalla modalità di </w:t>
      </w:r>
      <w:r w:rsidRPr="00DD6784">
        <w:rPr>
          <w:rFonts w:ascii="NewsGoth BT" w:hAnsi="NewsGoth BT" w:cs="Times New Roman"/>
        </w:rPr>
        <w:t xml:space="preserve">misurazione </w:t>
      </w:r>
      <w:r w:rsidR="008F46A5" w:rsidRPr="00DD6784">
        <w:rPr>
          <w:rFonts w:ascii="NewsGoth BT" w:hAnsi="NewsGoth BT" w:cs="Times New Roman"/>
        </w:rPr>
        <w:t>dei</w:t>
      </w:r>
      <w:r w:rsidRPr="00DD6784">
        <w:rPr>
          <w:rFonts w:ascii="NewsGoth BT" w:hAnsi="NewsGoth BT" w:cs="Times New Roman"/>
        </w:rPr>
        <w:t xml:space="preserve"> risul</w:t>
      </w:r>
      <w:r w:rsidR="008F46A5" w:rsidRPr="00DD6784">
        <w:rPr>
          <w:rFonts w:ascii="NewsGoth BT" w:hAnsi="NewsGoth BT" w:cs="Times New Roman"/>
        </w:rPr>
        <w:t>tati di salute ottenuti</w:t>
      </w:r>
      <w:r w:rsidRPr="00DD6784">
        <w:rPr>
          <w:rFonts w:ascii="NewsGoth BT" w:hAnsi="NewsGoth BT" w:cs="Times New Roman"/>
        </w:rPr>
        <w:t xml:space="preserve">. </w:t>
      </w:r>
      <w:r w:rsidR="008F46A5" w:rsidRPr="00DD6784">
        <w:rPr>
          <w:rFonts w:ascii="NewsGoth BT" w:hAnsi="NewsGoth BT" w:cs="Times New Roman"/>
        </w:rPr>
        <w:t xml:space="preserve">Ancora oggi l’aderenza è legata al prodotto e non al risultato. Occorre </w:t>
      </w:r>
      <w:r w:rsidRPr="00DD6784">
        <w:rPr>
          <w:rFonts w:ascii="NewsGoth BT" w:hAnsi="NewsGoth BT" w:cs="Times New Roman"/>
        </w:rPr>
        <w:t>misurare il valore</w:t>
      </w:r>
      <w:r w:rsidR="00755436" w:rsidRPr="00DD6784">
        <w:rPr>
          <w:rFonts w:ascii="NewsGoth BT" w:hAnsi="NewsGoth BT" w:cs="Times New Roman"/>
        </w:rPr>
        <w:t xml:space="preserve"> dell’innovazione. </w:t>
      </w:r>
    </w:p>
    <w:p w:rsidR="00755436" w:rsidRPr="00DD6784" w:rsidRDefault="00755436" w:rsidP="00B533CB">
      <w:pPr>
        <w:spacing w:line="240" w:lineRule="auto"/>
        <w:jc w:val="both"/>
        <w:rPr>
          <w:rFonts w:ascii="NewsGoth BT" w:hAnsi="NewsGoth BT" w:cs="Times New Roman"/>
        </w:rPr>
      </w:pPr>
      <w:r w:rsidRPr="00DD6784">
        <w:rPr>
          <w:rFonts w:ascii="NewsGoth BT" w:hAnsi="NewsGoth BT" w:cs="Times New Roman"/>
        </w:rPr>
        <w:t>(BPCO Onlus) Per il paziente con BPCO è importante l’aderenza alla terapia, ma anche il self manag</w:t>
      </w:r>
      <w:r w:rsidR="00F40CBE" w:rsidRPr="00DD6784">
        <w:rPr>
          <w:rFonts w:ascii="NewsGoth BT" w:hAnsi="NewsGoth BT" w:cs="Times New Roman"/>
        </w:rPr>
        <w:t>e</w:t>
      </w:r>
      <w:r w:rsidRPr="00DD6784">
        <w:rPr>
          <w:rFonts w:ascii="NewsGoth BT" w:hAnsi="NewsGoth BT" w:cs="Times New Roman"/>
        </w:rPr>
        <w:t>ment (che si riferisce anche all’uso dei dispositivi medici) come “attività salvavita”. Ultimamente</w:t>
      </w:r>
      <w:r w:rsidR="00F40CBE" w:rsidRPr="00DD6784">
        <w:rPr>
          <w:rFonts w:ascii="NewsGoth BT" w:hAnsi="NewsGoth BT" w:cs="Times New Roman"/>
        </w:rPr>
        <w:t>,</w:t>
      </w:r>
      <w:r w:rsidRPr="00DD6784">
        <w:rPr>
          <w:rFonts w:ascii="NewsGoth BT" w:hAnsi="NewsGoth BT" w:cs="Times New Roman"/>
        </w:rPr>
        <w:t xml:space="preserve"> si stanno sperimentando e</w:t>
      </w:r>
      <w:r w:rsidR="00F40CBE" w:rsidRPr="00DD6784">
        <w:rPr>
          <w:rFonts w:ascii="NewsGoth BT" w:hAnsi="NewsGoth BT" w:cs="Times New Roman"/>
        </w:rPr>
        <w:t>,</w:t>
      </w:r>
      <w:r w:rsidRPr="00DD6784">
        <w:rPr>
          <w:rFonts w:ascii="NewsGoth BT" w:hAnsi="NewsGoth BT" w:cs="Times New Roman"/>
        </w:rPr>
        <w:t xml:space="preserve"> con buoni es</w:t>
      </w:r>
      <w:r w:rsidR="00F40CBE" w:rsidRPr="00DD6784">
        <w:rPr>
          <w:rFonts w:ascii="NewsGoth BT" w:hAnsi="NewsGoth BT" w:cs="Times New Roman"/>
        </w:rPr>
        <w:t xml:space="preserve">iti, i corsi </w:t>
      </w:r>
      <w:proofErr w:type="spellStart"/>
      <w:r w:rsidR="00F40CBE" w:rsidRPr="00DD6784">
        <w:rPr>
          <w:rFonts w:ascii="NewsGoth BT" w:hAnsi="NewsGoth BT" w:cs="Times New Roman"/>
        </w:rPr>
        <w:t>psico-motivazionali</w:t>
      </w:r>
      <w:proofErr w:type="spellEnd"/>
      <w:r w:rsidR="00F40CBE" w:rsidRPr="00DD6784">
        <w:rPr>
          <w:rFonts w:ascii="NewsGoth BT" w:hAnsi="NewsGoth BT" w:cs="Times New Roman"/>
        </w:rPr>
        <w:t xml:space="preserve"> </w:t>
      </w:r>
      <w:r w:rsidRPr="00DD6784">
        <w:rPr>
          <w:rFonts w:ascii="NewsGoth BT" w:hAnsi="NewsGoth BT" w:cs="Times New Roman"/>
        </w:rPr>
        <w:t>(corsi gratuiti di esercizio alla consapevolezza per i pazien</w:t>
      </w:r>
      <w:r w:rsidR="00F40CBE" w:rsidRPr="00DD6784">
        <w:rPr>
          <w:rFonts w:ascii="NewsGoth BT" w:hAnsi="NewsGoth BT" w:cs="Times New Roman"/>
        </w:rPr>
        <w:t xml:space="preserve">ti e i </w:t>
      </w:r>
      <w:proofErr w:type="spellStart"/>
      <w:r w:rsidR="00F40CBE" w:rsidRPr="00DD6784">
        <w:rPr>
          <w:rFonts w:ascii="NewsGoth BT" w:hAnsi="NewsGoth BT" w:cs="Times New Roman"/>
        </w:rPr>
        <w:t>caregiver</w:t>
      </w:r>
      <w:proofErr w:type="spellEnd"/>
      <w:r w:rsidR="00F40CBE" w:rsidRPr="00DD6784">
        <w:rPr>
          <w:rFonts w:ascii="NewsGoth BT" w:hAnsi="NewsGoth BT" w:cs="Times New Roman"/>
        </w:rPr>
        <w:t>)</w:t>
      </w:r>
      <w:r w:rsidRPr="00DD6784">
        <w:rPr>
          <w:rFonts w:ascii="NewsGoth BT" w:hAnsi="NewsGoth BT" w:cs="Times New Roman"/>
        </w:rPr>
        <w:t xml:space="preserve">. </w:t>
      </w:r>
      <w:r w:rsidR="00B6262C" w:rsidRPr="00DD6784">
        <w:rPr>
          <w:rFonts w:ascii="NewsGoth BT" w:hAnsi="NewsGoth BT" w:cs="Times New Roman"/>
        </w:rPr>
        <w:t xml:space="preserve">Bisogna aiutare il paziente a gestire le proprie emozioni e i corsi </w:t>
      </w:r>
      <w:proofErr w:type="spellStart"/>
      <w:r w:rsidR="00B6262C" w:rsidRPr="00DD6784">
        <w:rPr>
          <w:rFonts w:ascii="NewsGoth BT" w:hAnsi="NewsGoth BT" w:cs="Times New Roman"/>
        </w:rPr>
        <w:t>picomotivazionali</w:t>
      </w:r>
      <w:proofErr w:type="spellEnd"/>
      <w:r w:rsidR="00B6262C" w:rsidRPr="00DD6784">
        <w:rPr>
          <w:rFonts w:ascii="NewsGoth BT" w:hAnsi="NewsGoth BT" w:cs="Times New Roman"/>
        </w:rPr>
        <w:t xml:space="preserve"> aiutano a rendere il paziente attore della sua malattia e capace di gestire le sue emozioni (</w:t>
      </w:r>
      <w:r w:rsidRPr="00DD6784">
        <w:rPr>
          <w:rFonts w:ascii="NewsGoth BT" w:hAnsi="NewsGoth BT" w:cs="Times New Roman"/>
        </w:rPr>
        <w:t>scoraggiament</w:t>
      </w:r>
      <w:r w:rsidR="00B6262C" w:rsidRPr="00DD6784">
        <w:rPr>
          <w:rFonts w:ascii="NewsGoth BT" w:hAnsi="NewsGoth BT" w:cs="Times New Roman"/>
        </w:rPr>
        <w:t>o</w:t>
      </w:r>
      <w:r w:rsidRPr="00DD6784">
        <w:rPr>
          <w:rFonts w:ascii="NewsGoth BT" w:hAnsi="NewsGoth BT" w:cs="Times New Roman"/>
        </w:rPr>
        <w:t>, frustrazion</w:t>
      </w:r>
      <w:r w:rsidR="00B6262C" w:rsidRPr="00DD6784">
        <w:rPr>
          <w:rFonts w:ascii="NewsGoth BT" w:hAnsi="NewsGoth BT" w:cs="Times New Roman"/>
        </w:rPr>
        <w:t>e</w:t>
      </w:r>
      <w:r w:rsidRPr="00DD6784">
        <w:rPr>
          <w:rFonts w:ascii="NewsGoth BT" w:hAnsi="NewsGoth BT" w:cs="Times New Roman"/>
        </w:rPr>
        <w:t xml:space="preserve">, </w:t>
      </w:r>
      <w:r w:rsidR="00B6262C" w:rsidRPr="00DD6784">
        <w:rPr>
          <w:rFonts w:ascii="NewsGoth BT" w:hAnsi="NewsGoth BT" w:cs="Times New Roman"/>
        </w:rPr>
        <w:t xml:space="preserve">solitudine, incertezza, </w:t>
      </w:r>
      <w:r w:rsidRPr="00DD6784">
        <w:rPr>
          <w:rFonts w:ascii="NewsGoth BT" w:hAnsi="NewsGoth BT" w:cs="Times New Roman"/>
        </w:rPr>
        <w:t>c</w:t>
      </w:r>
      <w:r w:rsidR="00B6262C" w:rsidRPr="00DD6784">
        <w:rPr>
          <w:rFonts w:ascii="NewsGoth BT" w:hAnsi="NewsGoth BT" w:cs="Times New Roman"/>
        </w:rPr>
        <w:t>o</w:t>
      </w:r>
      <w:r w:rsidRPr="00DD6784">
        <w:rPr>
          <w:rFonts w:ascii="NewsGoth BT" w:hAnsi="NewsGoth BT" w:cs="Times New Roman"/>
        </w:rPr>
        <w:t>nfusione</w:t>
      </w:r>
      <w:r w:rsidR="00B6262C" w:rsidRPr="00DD6784">
        <w:rPr>
          <w:rFonts w:ascii="NewsGoth BT" w:hAnsi="NewsGoth BT" w:cs="Times New Roman"/>
        </w:rPr>
        <w:t>)</w:t>
      </w:r>
      <w:r w:rsidRPr="00DD6784">
        <w:rPr>
          <w:rFonts w:ascii="NewsGoth BT" w:hAnsi="NewsGoth BT" w:cs="Times New Roman"/>
        </w:rPr>
        <w:t xml:space="preserve">. </w:t>
      </w:r>
      <w:r w:rsidR="00F40CBE" w:rsidRPr="00DD6784">
        <w:rPr>
          <w:rFonts w:ascii="NewsGoth BT" w:hAnsi="NewsGoth BT" w:cs="Times New Roman"/>
        </w:rPr>
        <w:t xml:space="preserve">I </w:t>
      </w:r>
      <w:r w:rsidRPr="00DD6784">
        <w:rPr>
          <w:rFonts w:ascii="NewsGoth BT" w:hAnsi="NewsGoth BT" w:cs="Times New Roman"/>
        </w:rPr>
        <w:t xml:space="preserve">progetti </w:t>
      </w:r>
      <w:proofErr w:type="spellStart"/>
      <w:r w:rsidR="00B6262C" w:rsidRPr="00DD6784">
        <w:rPr>
          <w:rFonts w:ascii="NewsGoth BT" w:hAnsi="NewsGoth BT" w:cs="Times New Roman"/>
        </w:rPr>
        <w:t>psico</w:t>
      </w:r>
      <w:r w:rsidR="00F40CBE" w:rsidRPr="00DD6784">
        <w:rPr>
          <w:rFonts w:ascii="NewsGoth BT" w:hAnsi="NewsGoth BT" w:cs="Times New Roman"/>
        </w:rPr>
        <w:t>-</w:t>
      </w:r>
      <w:r w:rsidRPr="00DD6784">
        <w:rPr>
          <w:rFonts w:ascii="NewsGoth BT" w:hAnsi="NewsGoth BT" w:cs="Times New Roman"/>
        </w:rPr>
        <w:t>educazionali</w:t>
      </w:r>
      <w:proofErr w:type="spellEnd"/>
      <w:r w:rsidRPr="00DD6784">
        <w:rPr>
          <w:rFonts w:ascii="NewsGoth BT" w:hAnsi="NewsGoth BT" w:cs="Times New Roman"/>
        </w:rPr>
        <w:t xml:space="preserve"> sono diversi dai trattamenti psicologi</w:t>
      </w:r>
      <w:r w:rsidR="00B6262C" w:rsidRPr="00DD6784">
        <w:rPr>
          <w:rFonts w:ascii="NewsGoth BT" w:hAnsi="NewsGoth BT" w:cs="Times New Roman"/>
        </w:rPr>
        <w:t>c</w:t>
      </w:r>
      <w:r w:rsidRPr="00DD6784">
        <w:rPr>
          <w:rFonts w:ascii="NewsGoth BT" w:hAnsi="NewsGoth BT" w:cs="Times New Roman"/>
        </w:rPr>
        <w:t xml:space="preserve">i, sono una base. Il teleconsulto è utile nella misura in cui quando il paziente ha dei problemi con i </w:t>
      </w:r>
      <w:proofErr w:type="spellStart"/>
      <w:r w:rsidRPr="00DD6784">
        <w:rPr>
          <w:rFonts w:ascii="NewsGoth BT" w:hAnsi="NewsGoth BT" w:cs="Times New Roman"/>
        </w:rPr>
        <w:t>devices</w:t>
      </w:r>
      <w:proofErr w:type="spellEnd"/>
      <w:r w:rsidRPr="00DD6784">
        <w:rPr>
          <w:rFonts w:ascii="NewsGoth BT" w:hAnsi="NewsGoth BT" w:cs="Times New Roman"/>
        </w:rPr>
        <w:t xml:space="preserve"> può rivolgersi a</w:t>
      </w:r>
      <w:r w:rsidR="00B6262C" w:rsidRPr="00DD6784">
        <w:rPr>
          <w:rFonts w:ascii="NewsGoth BT" w:hAnsi="NewsGoth BT" w:cs="Times New Roman"/>
        </w:rPr>
        <w:t xml:space="preserve"> un operatore esperto che lo accompagna nella risoluzione del problema</w:t>
      </w:r>
      <w:r w:rsidRPr="00DD6784">
        <w:rPr>
          <w:rFonts w:ascii="NewsGoth BT" w:hAnsi="NewsGoth BT" w:cs="Times New Roman"/>
        </w:rPr>
        <w:t xml:space="preserve">. </w:t>
      </w:r>
      <w:r w:rsidR="00B6262C" w:rsidRPr="00DD6784">
        <w:rPr>
          <w:rFonts w:ascii="NewsGoth BT" w:hAnsi="NewsGoth BT" w:cs="Times New Roman"/>
        </w:rPr>
        <w:t xml:space="preserve">Puntare su modelli </w:t>
      </w:r>
      <w:r w:rsidR="00F40CBE" w:rsidRPr="00DD6784">
        <w:rPr>
          <w:rFonts w:ascii="NewsGoth BT" w:hAnsi="NewsGoth BT" w:cs="Times New Roman"/>
        </w:rPr>
        <w:t>di</w:t>
      </w:r>
      <w:r w:rsidRPr="00DD6784">
        <w:rPr>
          <w:rFonts w:ascii="NewsGoth BT" w:hAnsi="NewsGoth BT" w:cs="Times New Roman"/>
        </w:rPr>
        <w:t xml:space="preserve"> presa in carico nella gestione ordinaria e nelle riacutizzazione. Aderenza alla terapia vuol dire anche essere informati sulla preve</w:t>
      </w:r>
      <w:r w:rsidR="00F40CBE" w:rsidRPr="00DD6784">
        <w:rPr>
          <w:rFonts w:ascii="NewsGoth BT" w:hAnsi="NewsGoth BT" w:cs="Times New Roman"/>
        </w:rPr>
        <w:t xml:space="preserve">nzione di eventuali </w:t>
      </w:r>
      <w:proofErr w:type="spellStart"/>
      <w:r w:rsidR="00F40CBE" w:rsidRPr="00DD6784">
        <w:rPr>
          <w:rFonts w:ascii="NewsGoth BT" w:hAnsi="NewsGoth BT" w:cs="Times New Roman"/>
        </w:rPr>
        <w:t>comorbidità</w:t>
      </w:r>
      <w:proofErr w:type="spellEnd"/>
      <w:r w:rsidR="00F40CBE" w:rsidRPr="00DD6784">
        <w:rPr>
          <w:rFonts w:ascii="NewsGoth BT" w:hAnsi="NewsGoth BT" w:cs="Times New Roman"/>
        </w:rPr>
        <w:t xml:space="preserve">, </w:t>
      </w:r>
      <w:r w:rsidRPr="00DD6784">
        <w:rPr>
          <w:rFonts w:ascii="NewsGoth BT" w:hAnsi="NewsGoth BT" w:cs="Times New Roman"/>
        </w:rPr>
        <w:t xml:space="preserve">evitando di sviluppare o </w:t>
      </w:r>
      <w:r w:rsidR="00B6262C" w:rsidRPr="00DD6784">
        <w:rPr>
          <w:rFonts w:ascii="NewsGoth BT" w:hAnsi="NewsGoth BT" w:cs="Times New Roman"/>
        </w:rPr>
        <w:t xml:space="preserve">bloccare </w:t>
      </w:r>
      <w:r w:rsidRPr="00DD6784">
        <w:rPr>
          <w:rFonts w:ascii="NewsGoth BT" w:hAnsi="NewsGoth BT" w:cs="Times New Roman"/>
        </w:rPr>
        <w:t xml:space="preserve">l’insorgere di altre patologie </w:t>
      </w:r>
      <w:r w:rsidR="00B6262C" w:rsidRPr="00DD6784">
        <w:rPr>
          <w:rFonts w:ascii="NewsGoth BT" w:hAnsi="NewsGoth BT" w:cs="Times New Roman"/>
        </w:rPr>
        <w:t xml:space="preserve">. </w:t>
      </w:r>
    </w:p>
    <w:p w:rsidR="0082741A" w:rsidRPr="00DD6784" w:rsidRDefault="00B6262C" w:rsidP="00B533CB">
      <w:pPr>
        <w:spacing w:line="240" w:lineRule="auto"/>
        <w:jc w:val="both"/>
        <w:rPr>
          <w:rFonts w:ascii="NewsGoth BT" w:hAnsi="NewsGoth BT" w:cs="Times New Roman"/>
        </w:rPr>
      </w:pPr>
      <w:r w:rsidRPr="00DD6784">
        <w:rPr>
          <w:rFonts w:ascii="NewsGoth BT" w:hAnsi="NewsGoth BT" w:cs="Times New Roman"/>
        </w:rPr>
        <w:t>(SIFO) Occorre puntare su mo</w:t>
      </w:r>
      <w:r w:rsidR="00F40CBE" w:rsidRPr="00DD6784">
        <w:rPr>
          <w:rFonts w:ascii="NewsGoth BT" w:hAnsi="NewsGoth BT" w:cs="Times New Roman"/>
        </w:rPr>
        <w:t>delli di integrazione ospedale -</w:t>
      </w:r>
      <w:r w:rsidRPr="00DD6784">
        <w:rPr>
          <w:rFonts w:ascii="NewsGoth BT" w:hAnsi="NewsGoth BT" w:cs="Times New Roman"/>
        </w:rPr>
        <w:t xml:space="preserve"> territorio (continuità delle cure) e di presa in carico del paziente. </w:t>
      </w:r>
    </w:p>
    <w:p w:rsidR="00B6262C" w:rsidRPr="00DD6784" w:rsidRDefault="00B6262C" w:rsidP="00B533CB">
      <w:pPr>
        <w:spacing w:line="240" w:lineRule="auto"/>
        <w:jc w:val="both"/>
        <w:rPr>
          <w:rFonts w:ascii="NewsGoth BT" w:hAnsi="NewsGoth BT" w:cs="Times New Roman"/>
        </w:rPr>
      </w:pPr>
      <w:r w:rsidRPr="00DD6784">
        <w:rPr>
          <w:rFonts w:ascii="NewsGoth BT" w:hAnsi="NewsGoth BT" w:cs="Times New Roman"/>
        </w:rPr>
        <w:lastRenderedPageBreak/>
        <w:t xml:space="preserve">(AIOM) Occorre migliorare e implementare il Fascicolo Sanitario Elettronico su base nazionale e non regionale. La cronicizzazione del paziente impone un dialogo con specialisti e MMG. La presenza del fascicolo elettronico gestito anche dai farmacisti potrebbe risolvere molte problematiche. La consegna a </w:t>
      </w:r>
      <w:r w:rsidR="00C1594B" w:rsidRPr="00DD6784">
        <w:rPr>
          <w:rFonts w:ascii="NewsGoth BT" w:hAnsi="NewsGoth BT" w:cs="Times New Roman"/>
        </w:rPr>
        <w:t xml:space="preserve">domicilio </w:t>
      </w:r>
      <w:r w:rsidRPr="00DD6784">
        <w:rPr>
          <w:rFonts w:ascii="NewsGoth BT" w:hAnsi="NewsGoth BT" w:cs="Times New Roman"/>
        </w:rPr>
        <w:t>dei farmaci e la visita in telemedicina sono soluzioni perc</w:t>
      </w:r>
      <w:r w:rsidR="00F40CBE" w:rsidRPr="00DD6784">
        <w:rPr>
          <w:rFonts w:ascii="NewsGoth BT" w:hAnsi="NewsGoth BT" w:cs="Times New Roman"/>
        </w:rPr>
        <w:t xml:space="preserve">orribili, </w:t>
      </w:r>
      <w:r w:rsidR="00C1594B" w:rsidRPr="00DD6784">
        <w:rPr>
          <w:rFonts w:ascii="NewsGoth BT" w:hAnsi="NewsGoth BT" w:cs="Times New Roman"/>
        </w:rPr>
        <w:t>ma da migliorare. I</w:t>
      </w:r>
      <w:r w:rsidRPr="00DD6784">
        <w:rPr>
          <w:rFonts w:ascii="NewsGoth BT" w:hAnsi="NewsGoth BT" w:cs="Times New Roman"/>
        </w:rPr>
        <w:t>nfine</w:t>
      </w:r>
      <w:r w:rsidR="00C1594B" w:rsidRPr="00DD6784">
        <w:rPr>
          <w:rFonts w:ascii="NewsGoth BT" w:hAnsi="NewsGoth BT" w:cs="Times New Roman"/>
        </w:rPr>
        <w:t>,</w:t>
      </w:r>
      <w:r w:rsidRPr="00DD6784">
        <w:rPr>
          <w:rFonts w:ascii="NewsGoth BT" w:hAnsi="NewsGoth BT" w:cs="Times New Roman"/>
        </w:rPr>
        <w:t xml:space="preserve"> </w:t>
      </w:r>
      <w:r w:rsidR="00C1594B" w:rsidRPr="00DD6784">
        <w:rPr>
          <w:rFonts w:ascii="NewsGoth BT" w:hAnsi="NewsGoth BT" w:cs="Times New Roman"/>
        </w:rPr>
        <w:t xml:space="preserve">bisogna migliorare la </w:t>
      </w:r>
      <w:r w:rsidRPr="00DD6784">
        <w:rPr>
          <w:rFonts w:ascii="NewsGoth BT" w:hAnsi="NewsGoth BT" w:cs="Times New Roman"/>
        </w:rPr>
        <w:t xml:space="preserve">comunicazione tra </w:t>
      </w:r>
      <w:r w:rsidR="00F40CBE" w:rsidRPr="00DD6784">
        <w:rPr>
          <w:rFonts w:ascii="NewsGoth BT" w:hAnsi="NewsGoth BT" w:cs="Times New Roman"/>
        </w:rPr>
        <w:t xml:space="preserve">gli </w:t>
      </w:r>
      <w:r w:rsidRPr="00DD6784">
        <w:rPr>
          <w:rFonts w:ascii="NewsGoth BT" w:hAnsi="NewsGoth BT" w:cs="Times New Roman"/>
        </w:rPr>
        <w:t>operatori sanitari p</w:t>
      </w:r>
      <w:r w:rsidR="00C1594B" w:rsidRPr="00DD6784">
        <w:rPr>
          <w:rFonts w:ascii="NewsGoth BT" w:hAnsi="NewsGoth BT" w:cs="Times New Roman"/>
        </w:rPr>
        <w:t xml:space="preserve">er una presa in cura efficace, in modo particolare con i MMG che detengono la conoscenza completa </w:t>
      </w:r>
      <w:r w:rsidRPr="00DD6784">
        <w:rPr>
          <w:rFonts w:ascii="NewsGoth BT" w:hAnsi="NewsGoth BT" w:cs="Times New Roman"/>
        </w:rPr>
        <w:t>di ogni paziente.</w:t>
      </w:r>
    </w:p>
    <w:p w:rsidR="00246F49" w:rsidRPr="00DD6784" w:rsidRDefault="00246F49" w:rsidP="00B533CB">
      <w:pPr>
        <w:spacing w:line="240" w:lineRule="auto"/>
        <w:jc w:val="both"/>
        <w:rPr>
          <w:rFonts w:ascii="NewsGoth BT" w:hAnsi="NewsGoth BT" w:cs="Times New Roman"/>
        </w:rPr>
      </w:pPr>
      <w:r w:rsidRPr="00DD6784">
        <w:rPr>
          <w:rFonts w:ascii="NewsGoth BT" w:hAnsi="NewsGoth BT" w:cs="Times New Roman"/>
        </w:rPr>
        <w:t xml:space="preserve">(SIC) L’aderenza </w:t>
      </w:r>
      <w:r w:rsidR="00F40CBE" w:rsidRPr="00DD6784">
        <w:rPr>
          <w:rFonts w:ascii="NewsGoth BT" w:hAnsi="NewsGoth BT" w:cs="Times New Roman"/>
        </w:rPr>
        <w:t xml:space="preserve">si </w:t>
      </w:r>
      <w:r w:rsidRPr="00DD6784">
        <w:rPr>
          <w:rFonts w:ascii="NewsGoth BT" w:hAnsi="NewsGoth BT" w:cs="Times New Roman"/>
        </w:rPr>
        <w:t xml:space="preserve">può giovare dell’innovazione tecnologica e della telemedicina. </w:t>
      </w:r>
      <w:r w:rsidR="00FA2581" w:rsidRPr="00DD6784">
        <w:rPr>
          <w:rFonts w:ascii="NewsGoth BT" w:hAnsi="NewsGoth BT" w:cs="Times New Roman"/>
        </w:rPr>
        <w:t>L</w:t>
      </w:r>
      <w:r w:rsidRPr="00DD6784">
        <w:rPr>
          <w:rFonts w:ascii="NewsGoth BT" w:hAnsi="NewsGoth BT" w:cs="Times New Roman"/>
        </w:rPr>
        <w:t>’educazione del paziente e quella del professionista sanitario sono punti fondamentali per migliorare l’aderenza alle terapie. Bisogna ricordare che un paziente è aderente se gli è data la possibilità  di esserlo. Occorre puntare a obiettivi anche meno ambiziosi</w:t>
      </w:r>
      <w:r w:rsidR="00F40CBE" w:rsidRPr="00DD6784">
        <w:rPr>
          <w:rFonts w:ascii="NewsGoth BT" w:hAnsi="NewsGoth BT" w:cs="Times New Roman"/>
        </w:rPr>
        <w:t>,</w:t>
      </w:r>
      <w:r w:rsidRPr="00DD6784">
        <w:rPr>
          <w:rFonts w:ascii="NewsGoth BT" w:hAnsi="NewsGoth BT" w:cs="Times New Roman"/>
        </w:rPr>
        <w:t xml:space="preserve"> ma raggiungibili e perseguibili nel breve e nel medio termine. Altra problematica è legata alla misurazione dell’aderenza e </w:t>
      </w:r>
      <w:r w:rsidR="00F40CBE" w:rsidRPr="00DD6784">
        <w:rPr>
          <w:rFonts w:ascii="NewsGoth BT" w:hAnsi="NewsGoth BT" w:cs="Times New Roman"/>
        </w:rPr>
        <w:t xml:space="preserve">ad </w:t>
      </w:r>
      <w:r w:rsidRPr="00DD6784">
        <w:rPr>
          <w:rFonts w:ascii="NewsGoth BT" w:hAnsi="NewsGoth BT" w:cs="Times New Roman"/>
        </w:rPr>
        <w:t xml:space="preserve">individuare chi può farla. Il farmacista, ad esempio, è un attore fondamentale del percorso di presa in carico del paziente. Ancora, l’aderenza potrebbe essere identificata con un click minuto per minuto dal MMG, il quale ha tutti gli strumenti per capire se il paziente prende o no tutti i medicinali. Non è necessaria una grande strumentazione tecnologica per capire se il paziente non </w:t>
      </w:r>
      <w:r w:rsidR="00F40CBE" w:rsidRPr="00DD6784">
        <w:rPr>
          <w:rFonts w:ascii="NewsGoth BT" w:hAnsi="NewsGoth BT" w:cs="Times New Roman"/>
        </w:rPr>
        <w:t xml:space="preserve">segue </w:t>
      </w:r>
      <w:r w:rsidRPr="00DD6784">
        <w:rPr>
          <w:rFonts w:ascii="NewsGoth BT" w:hAnsi="NewsGoth BT" w:cs="Times New Roman"/>
        </w:rPr>
        <w:t>correttamente la terapia. Occorre introdurre strumenti di misurazione agili e semplici e bisogna pensare come renderli sostenibili nel tempo, dal punto di vista economico, culturale e di impiego di tempo</w:t>
      </w:r>
      <w:r w:rsidR="00F40CBE" w:rsidRPr="00DD6784">
        <w:rPr>
          <w:rFonts w:ascii="NewsGoth BT" w:hAnsi="NewsGoth BT" w:cs="Times New Roman"/>
        </w:rPr>
        <w:t xml:space="preserve"> stesso</w:t>
      </w:r>
      <w:r w:rsidRPr="00DD6784">
        <w:rPr>
          <w:rFonts w:ascii="NewsGoth BT" w:hAnsi="NewsGoth BT" w:cs="Times New Roman"/>
        </w:rPr>
        <w:t xml:space="preserve">. </w:t>
      </w:r>
      <w:r w:rsidR="00E02F04" w:rsidRPr="00DD6784">
        <w:rPr>
          <w:rFonts w:ascii="NewsGoth BT" w:hAnsi="NewsGoth BT" w:cs="Times New Roman"/>
        </w:rPr>
        <w:t>E’ arrivato il momento di decidere “c</w:t>
      </w:r>
      <w:r w:rsidRPr="00DD6784">
        <w:rPr>
          <w:rFonts w:ascii="NewsGoth BT" w:hAnsi="NewsGoth BT" w:cs="Times New Roman"/>
        </w:rPr>
        <w:t>hi deve fare cosa e con quali risorse</w:t>
      </w:r>
      <w:r w:rsidR="00E02F04" w:rsidRPr="00DD6784">
        <w:rPr>
          <w:rFonts w:ascii="NewsGoth BT" w:hAnsi="NewsGoth BT" w:cs="Times New Roman"/>
        </w:rPr>
        <w:t>”</w:t>
      </w:r>
      <w:r w:rsidRPr="00DD6784">
        <w:rPr>
          <w:rFonts w:ascii="NewsGoth BT" w:hAnsi="NewsGoth BT" w:cs="Times New Roman"/>
        </w:rPr>
        <w:t xml:space="preserve">. </w:t>
      </w:r>
      <w:r w:rsidR="00E02F04" w:rsidRPr="00DD6784">
        <w:rPr>
          <w:rFonts w:ascii="NewsGoth BT" w:hAnsi="NewsGoth BT" w:cs="Times New Roman"/>
        </w:rPr>
        <w:t>Occorre d</w:t>
      </w:r>
      <w:r w:rsidRPr="00DD6784">
        <w:rPr>
          <w:rFonts w:ascii="NewsGoth BT" w:hAnsi="NewsGoth BT" w:cs="Times New Roman"/>
        </w:rPr>
        <w:t xml:space="preserve">are una veste </w:t>
      </w:r>
      <w:r w:rsidR="00E02F04" w:rsidRPr="00DD6784">
        <w:rPr>
          <w:rFonts w:ascii="NewsGoth BT" w:hAnsi="NewsGoth BT" w:cs="Times New Roman"/>
        </w:rPr>
        <w:t>giuridica/formale all’aderenza con l’</w:t>
      </w:r>
      <w:r w:rsidRPr="00DD6784">
        <w:rPr>
          <w:rFonts w:ascii="NewsGoth BT" w:hAnsi="NewsGoth BT" w:cs="Times New Roman"/>
        </w:rPr>
        <w:t>inserimento nei p</w:t>
      </w:r>
      <w:r w:rsidR="00E02F04" w:rsidRPr="00DD6784">
        <w:rPr>
          <w:rFonts w:ascii="NewsGoth BT" w:hAnsi="NewsGoth BT" w:cs="Times New Roman"/>
        </w:rPr>
        <w:t xml:space="preserve">arametri di valutazione dei LEA. Infine, </w:t>
      </w:r>
      <w:r w:rsidRPr="00DD6784">
        <w:rPr>
          <w:rFonts w:ascii="NewsGoth BT" w:hAnsi="NewsGoth BT" w:cs="Times New Roman"/>
        </w:rPr>
        <w:t xml:space="preserve"> la misurazione dell’aderenza non </w:t>
      </w:r>
      <w:r w:rsidR="00E02F04" w:rsidRPr="00DD6784">
        <w:rPr>
          <w:rFonts w:ascii="NewsGoth BT" w:hAnsi="NewsGoth BT" w:cs="Times New Roman"/>
        </w:rPr>
        <w:t>può</w:t>
      </w:r>
      <w:r w:rsidRPr="00DD6784">
        <w:rPr>
          <w:rFonts w:ascii="NewsGoth BT" w:hAnsi="NewsGoth BT" w:cs="Times New Roman"/>
        </w:rPr>
        <w:t xml:space="preserve"> essere un esperimento pilota su base volontaria nell’idea </w:t>
      </w:r>
      <w:r w:rsidR="00E02F04" w:rsidRPr="00DD6784">
        <w:rPr>
          <w:rFonts w:ascii="NewsGoth BT" w:hAnsi="NewsGoth BT" w:cs="Times New Roman"/>
        </w:rPr>
        <w:t>che questo possa implementarsi, ma un impegno collettivo nel quale le istituzioni centrali e regionali devono investire. Prop</w:t>
      </w:r>
      <w:r w:rsidRPr="00DD6784">
        <w:rPr>
          <w:rFonts w:ascii="NewsGoth BT" w:hAnsi="NewsGoth BT" w:cs="Times New Roman"/>
        </w:rPr>
        <w:t>o</w:t>
      </w:r>
      <w:r w:rsidR="00E02F04" w:rsidRPr="00DD6784">
        <w:rPr>
          <w:rFonts w:ascii="NewsGoth BT" w:hAnsi="NewsGoth BT" w:cs="Times New Roman"/>
        </w:rPr>
        <w:t xml:space="preserve">sta </w:t>
      </w:r>
      <w:proofErr w:type="spellStart"/>
      <w:r w:rsidR="00E02F04" w:rsidRPr="00DD6784">
        <w:rPr>
          <w:rFonts w:ascii="NewsGoth BT" w:hAnsi="NewsGoth BT" w:cs="Times New Roman"/>
        </w:rPr>
        <w:t>survey</w:t>
      </w:r>
      <w:proofErr w:type="spellEnd"/>
      <w:r w:rsidR="00E02F04" w:rsidRPr="00DD6784">
        <w:rPr>
          <w:rFonts w:ascii="NewsGoth BT" w:hAnsi="NewsGoth BT" w:cs="Times New Roman"/>
        </w:rPr>
        <w:t xml:space="preserve">: </w:t>
      </w:r>
      <w:r w:rsidRPr="00DD6784">
        <w:rPr>
          <w:rFonts w:ascii="NewsGoth BT" w:hAnsi="NewsGoth BT" w:cs="Times New Roman"/>
        </w:rPr>
        <w:t xml:space="preserve">quanti assistiti in telemedicina oggi. </w:t>
      </w:r>
      <w:r w:rsidR="00E02F04" w:rsidRPr="00DD6784">
        <w:rPr>
          <w:rFonts w:ascii="NewsGoth BT" w:hAnsi="NewsGoth BT" w:cs="Times New Roman"/>
        </w:rPr>
        <w:t xml:space="preserve">L’uso della telemedicina deve trovare applicazione nel sistema sanitario </w:t>
      </w:r>
      <w:r w:rsidRPr="00DD6784">
        <w:rPr>
          <w:rFonts w:ascii="NewsGoth BT" w:hAnsi="NewsGoth BT" w:cs="Times New Roman"/>
        </w:rPr>
        <w:t xml:space="preserve">in </w:t>
      </w:r>
      <w:r w:rsidR="00E02F04" w:rsidRPr="00DD6784">
        <w:rPr>
          <w:rFonts w:ascii="NewsGoth BT" w:hAnsi="NewsGoth BT" w:cs="Times New Roman"/>
        </w:rPr>
        <w:t xml:space="preserve">termini di politiche sanitarie </w:t>
      </w:r>
      <w:r w:rsidRPr="00DD6784">
        <w:rPr>
          <w:rFonts w:ascii="NewsGoth BT" w:hAnsi="NewsGoth BT" w:cs="Times New Roman"/>
        </w:rPr>
        <w:t>e st</w:t>
      </w:r>
      <w:r w:rsidR="00E02F04" w:rsidRPr="00DD6784">
        <w:rPr>
          <w:rFonts w:ascii="NewsGoth BT" w:hAnsi="NewsGoth BT" w:cs="Times New Roman"/>
        </w:rPr>
        <w:t xml:space="preserve">rategie di assistenza sanitaria. </w:t>
      </w:r>
    </w:p>
    <w:p w:rsidR="00E02F04" w:rsidRPr="00DD6784" w:rsidRDefault="00E02F04" w:rsidP="00B533CB">
      <w:pPr>
        <w:spacing w:line="240" w:lineRule="auto"/>
        <w:jc w:val="both"/>
        <w:rPr>
          <w:rFonts w:ascii="NewsGoth BT" w:hAnsi="NewsGoth BT" w:cs="Times New Roman"/>
        </w:rPr>
      </w:pPr>
      <w:r w:rsidRPr="00DD6784">
        <w:rPr>
          <w:rFonts w:ascii="NewsGoth BT" w:hAnsi="NewsGoth BT" w:cs="Times New Roman"/>
        </w:rPr>
        <w:t xml:space="preserve">(SIPREC) Sull’aderenza </w:t>
      </w:r>
      <w:r w:rsidR="00FA2581" w:rsidRPr="00DD6784">
        <w:rPr>
          <w:rFonts w:ascii="NewsGoth BT" w:hAnsi="NewsGoth BT" w:cs="Times New Roman"/>
        </w:rPr>
        <w:t>gli attori della salute si confrontano</w:t>
      </w:r>
      <w:r w:rsidRPr="00DD6784">
        <w:rPr>
          <w:rFonts w:ascii="NewsGoth BT" w:hAnsi="NewsGoth BT" w:cs="Times New Roman"/>
        </w:rPr>
        <w:t xml:space="preserve"> da anni senza risultati tangibili. Occorre uniformare i metodi di valutazione dell’aderenza. Il paziente deve avere un ruolo centrale nella presa in carico. L’Italia è un paese con la residenzialità geriatrica più</w:t>
      </w:r>
      <w:r w:rsidR="00FA2581" w:rsidRPr="00DD6784">
        <w:rPr>
          <w:rFonts w:ascii="NewsGoth BT" w:hAnsi="NewsGoth BT" w:cs="Times New Roman"/>
        </w:rPr>
        <w:t xml:space="preserve"> ampia e ciò significa che i </w:t>
      </w:r>
      <w:r w:rsidRPr="00DD6784">
        <w:rPr>
          <w:rFonts w:ascii="NewsGoth BT" w:hAnsi="NewsGoth BT" w:cs="Times New Roman"/>
        </w:rPr>
        <w:t>trattamenti funzionano bene</w:t>
      </w:r>
      <w:r w:rsidR="00FA2581" w:rsidRPr="00DD6784">
        <w:rPr>
          <w:rFonts w:ascii="NewsGoth BT" w:hAnsi="NewsGoth BT" w:cs="Times New Roman"/>
        </w:rPr>
        <w:t xml:space="preserve">, </w:t>
      </w:r>
      <w:r w:rsidRPr="00DD6784">
        <w:rPr>
          <w:rFonts w:ascii="NewsGoth BT" w:hAnsi="NewsGoth BT" w:cs="Times New Roman"/>
        </w:rPr>
        <w:t xml:space="preserve">ma potrebbero funzionare ancora meglio. </w:t>
      </w:r>
      <w:r w:rsidR="00FA2581" w:rsidRPr="00DD6784">
        <w:rPr>
          <w:rFonts w:ascii="NewsGoth BT" w:hAnsi="NewsGoth BT" w:cs="Times New Roman"/>
        </w:rPr>
        <w:t>I</w:t>
      </w:r>
      <w:r w:rsidRPr="00DD6784">
        <w:rPr>
          <w:rFonts w:ascii="NewsGoth BT" w:hAnsi="NewsGoth BT" w:cs="Times New Roman"/>
        </w:rPr>
        <w:t>l paziente deve sviluppare una responsabilità sull’aderenza alla c</w:t>
      </w:r>
      <w:r w:rsidR="0056216C" w:rsidRPr="00DD6784">
        <w:rPr>
          <w:rFonts w:ascii="NewsGoth BT" w:hAnsi="NewsGoth BT" w:cs="Times New Roman"/>
        </w:rPr>
        <w:t xml:space="preserve">ura che non deve essere imposta, </w:t>
      </w:r>
      <w:r w:rsidRPr="00DD6784">
        <w:rPr>
          <w:rFonts w:ascii="NewsGoth BT" w:hAnsi="NewsGoth BT" w:cs="Times New Roman"/>
        </w:rPr>
        <w:t>ma condivisa. Troppe volte si trovano prescrizioni cristallizzate, l’inerzia</w:t>
      </w:r>
      <w:r w:rsidR="00FA2581" w:rsidRPr="00DD6784">
        <w:rPr>
          <w:rFonts w:ascii="NewsGoth BT" w:hAnsi="NewsGoth BT" w:cs="Times New Roman"/>
        </w:rPr>
        <w:t xml:space="preserve"> terapeutica fa parte di una qu</w:t>
      </w:r>
      <w:r w:rsidRPr="00DD6784">
        <w:rPr>
          <w:rFonts w:ascii="NewsGoth BT" w:hAnsi="NewsGoth BT" w:cs="Times New Roman"/>
        </w:rPr>
        <w:t>ota parte dell’attivi</w:t>
      </w:r>
      <w:r w:rsidR="00FA2581" w:rsidRPr="00DD6784">
        <w:rPr>
          <w:rFonts w:ascii="NewsGoth BT" w:hAnsi="NewsGoth BT" w:cs="Times New Roman"/>
        </w:rPr>
        <w:t>t</w:t>
      </w:r>
      <w:r w:rsidRPr="00DD6784">
        <w:rPr>
          <w:rFonts w:ascii="NewsGoth BT" w:hAnsi="NewsGoth BT" w:cs="Times New Roman"/>
        </w:rPr>
        <w:t>à del medico. Il terzo elemento su cu</w:t>
      </w:r>
      <w:r w:rsidR="0056216C" w:rsidRPr="00DD6784">
        <w:rPr>
          <w:rFonts w:ascii="NewsGoth BT" w:hAnsi="NewsGoth BT" w:cs="Times New Roman"/>
        </w:rPr>
        <w:t>i</w:t>
      </w:r>
      <w:r w:rsidRPr="00DD6784">
        <w:rPr>
          <w:rFonts w:ascii="NewsGoth BT" w:hAnsi="NewsGoth BT" w:cs="Times New Roman"/>
        </w:rPr>
        <w:t xml:space="preserve"> poggia</w:t>
      </w:r>
      <w:r w:rsidR="00FA2581" w:rsidRPr="00DD6784">
        <w:rPr>
          <w:rFonts w:ascii="NewsGoth BT" w:hAnsi="NewsGoth BT" w:cs="Times New Roman"/>
        </w:rPr>
        <w:t xml:space="preserve"> il pilastro della buona a</w:t>
      </w:r>
      <w:r w:rsidRPr="00DD6784">
        <w:rPr>
          <w:rFonts w:ascii="NewsGoth BT" w:hAnsi="NewsGoth BT" w:cs="Times New Roman"/>
        </w:rPr>
        <w:t>derenza è che i farmaci devono ess</w:t>
      </w:r>
      <w:r w:rsidR="00FA2581" w:rsidRPr="00DD6784">
        <w:rPr>
          <w:rFonts w:ascii="NewsGoth BT" w:hAnsi="NewsGoth BT" w:cs="Times New Roman"/>
        </w:rPr>
        <w:t xml:space="preserve">ere necessariamente tollerati e </w:t>
      </w:r>
      <w:r w:rsidRPr="00DD6784">
        <w:rPr>
          <w:rFonts w:ascii="NewsGoth BT" w:hAnsi="NewsGoth BT" w:cs="Times New Roman"/>
        </w:rPr>
        <w:t xml:space="preserve"> lo schema </w:t>
      </w:r>
      <w:r w:rsidR="00FA2581" w:rsidRPr="00DD6784">
        <w:rPr>
          <w:rFonts w:ascii="NewsGoth BT" w:hAnsi="NewsGoth BT" w:cs="Times New Roman"/>
        </w:rPr>
        <w:t xml:space="preserve">di cura </w:t>
      </w:r>
      <w:r w:rsidRPr="00DD6784">
        <w:rPr>
          <w:rFonts w:ascii="NewsGoth BT" w:hAnsi="NewsGoth BT" w:cs="Times New Roman"/>
        </w:rPr>
        <w:t>deve essere rispettato. Ra</w:t>
      </w:r>
      <w:r w:rsidR="00FA2581" w:rsidRPr="00DD6784">
        <w:rPr>
          <w:rFonts w:ascii="NewsGoth BT" w:hAnsi="NewsGoth BT" w:cs="Times New Roman"/>
        </w:rPr>
        <w:t>gioniamo anche in termini di “de prescrizione”</w:t>
      </w:r>
      <w:r w:rsidRPr="00DD6784">
        <w:rPr>
          <w:rFonts w:ascii="NewsGoth BT" w:hAnsi="NewsGoth BT" w:cs="Times New Roman"/>
        </w:rPr>
        <w:t xml:space="preserve">. </w:t>
      </w:r>
      <w:r w:rsidR="00FA2581" w:rsidRPr="00DD6784">
        <w:rPr>
          <w:rFonts w:ascii="NewsGoth BT" w:hAnsi="NewsGoth BT" w:cs="Times New Roman"/>
        </w:rPr>
        <w:t>Ottimo l’</w:t>
      </w:r>
      <w:r w:rsidRPr="00DD6784">
        <w:rPr>
          <w:rFonts w:ascii="NewsGoth BT" w:hAnsi="NewsGoth BT" w:cs="Times New Roman"/>
        </w:rPr>
        <w:t xml:space="preserve">inserimento </w:t>
      </w:r>
      <w:r w:rsidR="0056216C" w:rsidRPr="00DD6784">
        <w:rPr>
          <w:rFonts w:ascii="NewsGoth BT" w:hAnsi="NewsGoth BT" w:cs="Times New Roman"/>
        </w:rPr>
        <w:t xml:space="preserve">dell’indicatore nei LEA, </w:t>
      </w:r>
      <w:r w:rsidR="00FA2581" w:rsidRPr="00DD6784">
        <w:rPr>
          <w:rFonts w:ascii="NewsGoth BT" w:hAnsi="NewsGoth BT" w:cs="Times New Roman"/>
        </w:rPr>
        <w:t xml:space="preserve">e deve </w:t>
      </w:r>
      <w:r w:rsidRPr="00DD6784">
        <w:rPr>
          <w:rFonts w:ascii="NewsGoth BT" w:hAnsi="NewsGoth BT" w:cs="Times New Roman"/>
        </w:rPr>
        <w:t>essere un obiettivo misurabile e di valutazione delle prestazione sanitaria</w:t>
      </w:r>
      <w:r w:rsidR="00FA2581" w:rsidRPr="00DD6784">
        <w:rPr>
          <w:rFonts w:ascii="NewsGoth BT" w:hAnsi="NewsGoth BT" w:cs="Times New Roman"/>
        </w:rPr>
        <w:t xml:space="preserve">. </w:t>
      </w:r>
      <w:r w:rsidRPr="00DD6784">
        <w:rPr>
          <w:rFonts w:ascii="NewsGoth BT" w:hAnsi="NewsGoth BT" w:cs="Times New Roman"/>
        </w:rPr>
        <w:t xml:space="preserve"> </w:t>
      </w:r>
    </w:p>
    <w:p w:rsidR="00B6262C" w:rsidRPr="00DD6784" w:rsidRDefault="00FA2581" w:rsidP="00B533CB">
      <w:pPr>
        <w:spacing w:line="240" w:lineRule="auto"/>
        <w:jc w:val="both"/>
        <w:rPr>
          <w:rFonts w:ascii="NewsGoth BT" w:hAnsi="NewsGoth BT" w:cs="Times New Roman"/>
        </w:rPr>
      </w:pPr>
      <w:r w:rsidRPr="00DD6784">
        <w:rPr>
          <w:rFonts w:ascii="NewsGoth BT" w:hAnsi="NewsGoth BT" w:cs="Times New Roman"/>
        </w:rPr>
        <w:t>(SUMAI</w:t>
      </w:r>
      <w:r w:rsidR="002B5EFE" w:rsidRPr="00DD6784">
        <w:rPr>
          <w:rFonts w:ascii="NewsGoth BT" w:hAnsi="NewsGoth BT" w:cs="Times New Roman"/>
        </w:rPr>
        <w:t>) D</w:t>
      </w:r>
      <w:r w:rsidR="0056216C" w:rsidRPr="00DD6784">
        <w:rPr>
          <w:rFonts w:ascii="NewsGoth BT" w:hAnsi="NewsGoth BT" w:cs="Times New Roman"/>
        </w:rPr>
        <w:t xml:space="preserve">a anni, </w:t>
      </w:r>
      <w:r w:rsidRPr="00DD6784">
        <w:rPr>
          <w:rFonts w:ascii="NewsGoth BT" w:hAnsi="NewsGoth BT" w:cs="Times New Roman"/>
        </w:rPr>
        <w:t>stiamo assistendo al fallimento della riforma del Titolo V della Parte Seconda della Costituzione</w:t>
      </w:r>
      <w:r w:rsidR="002B5EFE" w:rsidRPr="00DD6784">
        <w:rPr>
          <w:rFonts w:ascii="NewsGoth BT" w:hAnsi="NewsGoth BT" w:cs="Times New Roman"/>
        </w:rPr>
        <w:t xml:space="preserve"> </w:t>
      </w:r>
      <w:r w:rsidRPr="00DD6784">
        <w:rPr>
          <w:rFonts w:ascii="NewsGoth BT" w:hAnsi="NewsGoth BT" w:cs="Times New Roman"/>
        </w:rPr>
        <w:t>e gli effetti sono sotto gli occhi di tutti. La diseguaglianza</w:t>
      </w:r>
      <w:r w:rsidR="0056216C" w:rsidRPr="00DD6784">
        <w:rPr>
          <w:rFonts w:ascii="NewsGoth BT" w:hAnsi="NewsGoth BT" w:cs="Times New Roman"/>
        </w:rPr>
        <w:t>,</w:t>
      </w:r>
      <w:r w:rsidRPr="00DD6784">
        <w:rPr>
          <w:rFonts w:ascii="NewsGoth BT" w:hAnsi="NewsGoth BT" w:cs="Times New Roman"/>
        </w:rPr>
        <w:t xml:space="preserve"> </w:t>
      </w:r>
      <w:r w:rsidR="002B5EFE" w:rsidRPr="00DD6784">
        <w:rPr>
          <w:rFonts w:ascii="NewsGoth BT" w:hAnsi="NewsGoth BT" w:cs="Times New Roman"/>
        </w:rPr>
        <w:t>in termini di assistenza</w:t>
      </w:r>
      <w:r w:rsidR="0056216C" w:rsidRPr="00DD6784">
        <w:rPr>
          <w:rFonts w:ascii="NewsGoth BT" w:hAnsi="NewsGoth BT" w:cs="Times New Roman"/>
        </w:rPr>
        <w:t>,</w:t>
      </w:r>
      <w:r w:rsidR="002B5EFE" w:rsidRPr="00DD6784">
        <w:rPr>
          <w:rFonts w:ascii="NewsGoth BT" w:hAnsi="NewsGoth BT" w:cs="Times New Roman"/>
        </w:rPr>
        <w:t xml:space="preserve"> tra</w:t>
      </w:r>
      <w:r w:rsidRPr="00DD6784">
        <w:rPr>
          <w:rFonts w:ascii="NewsGoth BT" w:hAnsi="NewsGoth BT" w:cs="Times New Roman"/>
        </w:rPr>
        <w:t xml:space="preserve"> </w:t>
      </w:r>
      <w:r w:rsidR="0056216C" w:rsidRPr="00DD6784">
        <w:rPr>
          <w:rFonts w:ascii="NewsGoth BT" w:hAnsi="NewsGoth BT" w:cs="Times New Roman"/>
        </w:rPr>
        <w:t>le R</w:t>
      </w:r>
      <w:r w:rsidRPr="00DD6784">
        <w:rPr>
          <w:rFonts w:ascii="NewsGoth BT" w:hAnsi="NewsGoth BT" w:cs="Times New Roman"/>
        </w:rPr>
        <w:t>egioni è il primo dato evi</w:t>
      </w:r>
      <w:r w:rsidR="002B5EFE" w:rsidRPr="00DD6784">
        <w:rPr>
          <w:rFonts w:ascii="NewsGoth BT" w:hAnsi="NewsGoth BT" w:cs="Times New Roman"/>
        </w:rPr>
        <w:t>d</w:t>
      </w:r>
      <w:r w:rsidRPr="00DD6784">
        <w:rPr>
          <w:rFonts w:ascii="NewsGoth BT" w:hAnsi="NewsGoth BT" w:cs="Times New Roman"/>
        </w:rPr>
        <w:t xml:space="preserve">ente nella sanità italiana. </w:t>
      </w:r>
      <w:r w:rsidR="002B5EFE" w:rsidRPr="00DD6784">
        <w:rPr>
          <w:rFonts w:ascii="NewsGoth BT" w:hAnsi="NewsGoth BT" w:cs="Times New Roman"/>
        </w:rPr>
        <w:t xml:space="preserve">È necessaria una regia generale. </w:t>
      </w:r>
      <w:r w:rsidRPr="00DD6784">
        <w:rPr>
          <w:rFonts w:ascii="NewsGoth BT" w:hAnsi="NewsGoth BT" w:cs="Times New Roman"/>
        </w:rPr>
        <w:t xml:space="preserve">Serve il territorio e serve l’ospedale, </w:t>
      </w:r>
      <w:r w:rsidR="002B5EFE" w:rsidRPr="00DD6784">
        <w:rPr>
          <w:rFonts w:ascii="NewsGoth BT" w:hAnsi="NewsGoth BT" w:cs="Times New Roman"/>
        </w:rPr>
        <w:t xml:space="preserve">entrambi </w:t>
      </w:r>
      <w:r w:rsidRPr="00DD6784">
        <w:rPr>
          <w:rFonts w:ascii="NewsGoth BT" w:hAnsi="NewsGoth BT" w:cs="Times New Roman"/>
        </w:rPr>
        <w:t xml:space="preserve">devono funzionare sinergicamente. </w:t>
      </w:r>
      <w:r w:rsidR="002B5EFE" w:rsidRPr="00DD6784">
        <w:rPr>
          <w:rFonts w:ascii="NewsGoth BT" w:hAnsi="NewsGoth BT" w:cs="Times New Roman"/>
        </w:rPr>
        <w:t>Occorre esaltare il ruolo dell</w:t>
      </w:r>
      <w:r w:rsidRPr="00DD6784">
        <w:rPr>
          <w:rFonts w:ascii="NewsGoth BT" w:hAnsi="NewsGoth BT" w:cs="Times New Roman"/>
        </w:rPr>
        <w:t xml:space="preserve">’equipe formata da </w:t>
      </w:r>
      <w:r w:rsidR="002B5EFE" w:rsidRPr="00DD6784">
        <w:rPr>
          <w:rFonts w:ascii="NewsGoth BT" w:hAnsi="NewsGoth BT" w:cs="Times New Roman"/>
        </w:rPr>
        <w:t>MMG</w:t>
      </w:r>
      <w:r w:rsidRPr="00DD6784">
        <w:rPr>
          <w:rFonts w:ascii="NewsGoth BT" w:hAnsi="NewsGoth BT" w:cs="Times New Roman"/>
        </w:rPr>
        <w:t>, infermieri, tecnici de</w:t>
      </w:r>
      <w:r w:rsidR="002B5EFE" w:rsidRPr="00DD6784">
        <w:rPr>
          <w:rFonts w:ascii="NewsGoth BT" w:hAnsi="NewsGoth BT" w:cs="Times New Roman"/>
        </w:rPr>
        <w:t xml:space="preserve">lla riabilitazione, psicologi, </w:t>
      </w:r>
      <w:r w:rsidRPr="00DD6784">
        <w:rPr>
          <w:rFonts w:ascii="NewsGoth BT" w:hAnsi="NewsGoth BT" w:cs="Times New Roman"/>
        </w:rPr>
        <w:t xml:space="preserve"> farmacisti</w:t>
      </w:r>
      <w:r w:rsidR="002B5EFE" w:rsidRPr="00DD6784">
        <w:rPr>
          <w:rFonts w:ascii="NewsGoth BT" w:hAnsi="NewsGoth BT" w:cs="Times New Roman"/>
        </w:rPr>
        <w:t>, ecc</w:t>
      </w:r>
      <w:r w:rsidRPr="00DD6784">
        <w:rPr>
          <w:rFonts w:ascii="NewsGoth BT" w:hAnsi="NewsGoth BT" w:cs="Times New Roman"/>
        </w:rPr>
        <w:t xml:space="preserve">. Ognuno </w:t>
      </w:r>
      <w:r w:rsidR="002B5EFE" w:rsidRPr="00DD6784">
        <w:rPr>
          <w:rFonts w:ascii="NewsGoth BT" w:hAnsi="NewsGoth BT" w:cs="Times New Roman"/>
        </w:rPr>
        <w:t xml:space="preserve">di questi </w:t>
      </w:r>
      <w:r w:rsidRPr="00DD6784">
        <w:rPr>
          <w:rFonts w:ascii="NewsGoth BT" w:hAnsi="NewsGoth BT" w:cs="Times New Roman"/>
        </w:rPr>
        <w:t>deve partecipare con il suo ruolo in un momento armonico e in comunicazione. Chi prende in carico il paziente d</w:t>
      </w:r>
      <w:r w:rsidR="002B5EFE" w:rsidRPr="00DD6784">
        <w:rPr>
          <w:rFonts w:ascii="NewsGoth BT" w:hAnsi="NewsGoth BT" w:cs="Times New Roman"/>
        </w:rPr>
        <w:t>ovrà occuparsi di controllare l’</w:t>
      </w:r>
      <w:r w:rsidRPr="00DD6784">
        <w:rPr>
          <w:rFonts w:ascii="NewsGoth BT" w:hAnsi="NewsGoth BT" w:cs="Times New Roman"/>
        </w:rPr>
        <w:t>aderen</w:t>
      </w:r>
      <w:r w:rsidR="002B5EFE" w:rsidRPr="00DD6784">
        <w:rPr>
          <w:rFonts w:ascii="NewsGoth BT" w:hAnsi="NewsGoth BT" w:cs="Times New Roman"/>
        </w:rPr>
        <w:t>z</w:t>
      </w:r>
      <w:r w:rsidRPr="00DD6784">
        <w:rPr>
          <w:rFonts w:ascii="NewsGoth BT" w:hAnsi="NewsGoth BT" w:cs="Times New Roman"/>
        </w:rPr>
        <w:t>a con il FSE. Tutti i componenti dell’equi</w:t>
      </w:r>
      <w:r w:rsidR="002B5EFE" w:rsidRPr="00DD6784">
        <w:rPr>
          <w:rFonts w:ascii="NewsGoth BT" w:hAnsi="NewsGoth BT" w:cs="Times New Roman"/>
        </w:rPr>
        <w:t>p</w:t>
      </w:r>
      <w:r w:rsidRPr="00DD6784">
        <w:rPr>
          <w:rFonts w:ascii="NewsGoth BT" w:hAnsi="NewsGoth BT" w:cs="Times New Roman"/>
        </w:rPr>
        <w:t>e che gestisce il paziente de</w:t>
      </w:r>
      <w:r w:rsidR="0056216C" w:rsidRPr="00DD6784">
        <w:rPr>
          <w:rFonts w:ascii="NewsGoth BT" w:hAnsi="NewsGoth BT" w:cs="Times New Roman"/>
        </w:rPr>
        <w:t>vono</w:t>
      </w:r>
      <w:r w:rsidRPr="00DD6784">
        <w:rPr>
          <w:rFonts w:ascii="NewsGoth BT" w:hAnsi="NewsGoth BT" w:cs="Times New Roman"/>
        </w:rPr>
        <w:t xml:space="preserve"> poter utilizzare </w:t>
      </w:r>
      <w:r w:rsidR="002B5EFE" w:rsidRPr="00DD6784">
        <w:rPr>
          <w:rFonts w:ascii="NewsGoth BT" w:hAnsi="NewsGoth BT" w:cs="Times New Roman"/>
        </w:rPr>
        <w:t>l’FSE, perché</w:t>
      </w:r>
      <w:r w:rsidRPr="00DD6784">
        <w:rPr>
          <w:rFonts w:ascii="NewsGoth BT" w:hAnsi="NewsGoth BT" w:cs="Times New Roman"/>
        </w:rPr>
        <w:t xml:space="preserve"> tutti devono partecipare alla presa in carico del paziente. Non si va in contro alle esigenze </w:t>
      </w:r>
      <w:r w:rsidR="00476FA0" w:rsidRPr="00DD6784">
        <w:rPr>
          <w:rFonts w:ascii="NewsGoth BT" w:hAnsi="NewsGoth BT" w:cs="Times New Roman"/>
        </w:rPr>
        <w:t xml:space="preserve">del paziente con </w:t>
      </w:r>
      <w:r w:rsidRPr="00DD6784">
        <w:rPr>
          <w:rFonts w:ascii="NewsGoth BT" w:hAnsi="NewsGoth BT" w:cs="Times New Roman"/>
        </w:rPr>
        <w:t xml:space="preserve">un modello organizzativo fallimentare. </w:t>
      </w:r>
      <w:r w:rsidR="00476FA0" w:rsidRPr="00DD6784">
        <w:rPr>
          <w:rFonts w:ascii="NewsGoth BT" w:hAnsi="NewsGoth BT" w:cs="Times New Roman"/>
        </w:rPr>
        <w:t>L’Italia è l’unica nazione in E</w:t>
      </w:r>
      <w:r w:rsidRPr="00DD6784">
        <w:rPr>
          <w:rFonts w:ascii="NewsGoth BT" w:hAnsi="NewsGoth BT" w:cs="Times New Roman"/>
        </w:rPr>
        <w:t xml:space="preserve">uropa che ha gli specialisti del territorio e </w:t>
      </w:r>
      <w:r w:rsidR="00476FA0" w:rsidRPr="00DD6784">
        <w:rPr>
          <w:rFonts w:ascii="NewsGoth BT" w:hAnsi="NewsGoth BT" w:cs="Times New Roman"/>
        </w:rPr>
        <w:t xml:space="preserve">questi </w:t>
      </w:r>
      <w:r w:rsidRPr="00DD6784">
        <w:rPr>
          <w:rFonts w:ascii="NewsGoth BT" w:hAnsi="NewsGoth BT" w:cs="Times New Roman"/>
        </w:rPr>
        <w:t>professionisti vanno salvaguardati perché importanti quanto gli specialisti che o</w:t>
      </w:r>
      <w:r w:rsidR="00476FA0" w:rsidRPr="00DD6784">
        <w:rPr>
          <w:rFonts w:ascii="NewsGoth BT" w:hAnsi="NewsGoth BT" w:cs="Times New Roman"/>
        </w:rPr>
        <w:t>perano in ospedale. L</w:t>
      </w:r>
      <w:r w:rsidRPr="00DD6784">
        <w:rPr>
          <w:rFonts w:ascii="NewsGoth BT" w:hAnsi="NewsGoth BT" w:cs="Times New Roman"/>
        </w:rPr>
        <w:t xml:space="preserve">’esigenza di collaborare in equipe </w:t>
      </w:r>
      <w:r w:rsidR="00476FA0" w:rsidRPr="00DD6784">
        <w:rPr>
          <w:rFonts w:ascii="NewsGoth BT" w:hAnsi="NewsGoth BT" w:cs="Times New Roman"/>
        </w:rPr>
        <w:t xml:space="preserve">e </w:t>
      </w:r>
      <w:r w:rsidRPr="00DD6784">
        <w:rPr>
          <w:rFonts w:ascii="NewsGoth BT" w:hAnsi="NewsGoth BT" w:cs="Times New Roman"/>
        </w:rPr>
        <w:t xml:space="preserve">sul territorio </w:t>
      </w:r>
      <w:r w:rsidR="00476FA0" w:rsidRPr="00DD6784">
        <w:rPr>
          <w:rFonts w:ascii="NewsGoth BT" w:hAnsi="NewsGoth BT" w:cs="Times New Roman"/>
        </w:rPr>
        <w:t xml:space="preserve">nasce anche </w:t>
      </w:r>
      <w:r w:rsidRPr="00DD6784">
        <w:rPr>
          <w:rFonts w:ascii="NewsGoth BT" w:hAnsi="NewsGoth BT" w:cs="Times New Roman"/>
        </w:rPr>
        <w:t xml:space="preserve">per evitare </w:t>
      </w:r>
      <w:r w:rsidR="00476FA0" w:rsidRPr="00DD6784">
        <w:rPr>
          <w:rFonts w:ascii="NewsGoth BT" w:hAnsi="NewsGoth BT" w:cs="Times New Roman"/>
        </w:rPr>
        <w:t xml:space="preserve">l’ospedalizzazione del paziente. Questo modello organizzativo basato su gruppi, esperienze e competenze </w:t>
      </w:r>
      <w:r w:rsidRPr="00DD6784">
        <w:rPr>
          <w:rFonts w:ascii="NewsGoth BT" w:hAnsi="NewsGoth BT" w:cs="Times New Roman"/>
        </w:rPr>
        <w:t xml:space="preserve">deve trasformarsi in una buona pratica. </w:t>
      </w:r>
      <w:r w:rsidR="00476FA0" w:rsidRPr="00DD6784">
        <w:rPr>
          <w:rFonts w:ascii="NewsGoth BT" w:hAnsi="NewsGoth BT" w:cs="Times New Roman"/>
        </w:rPr>
        <w:t>Occorre, quindi, a</w:t>
      </w:r>
      <w:r w:rsidRPr="00DD6784">
        <w:rPr>
          <w:rFonts w:ascii="NewsGoth BT" w:hAnsi="NewsGoth BT" w:cs="Times New Roman"/>
        </w:rPr>
        <w:t>bbandonare i modelli del passato</w:t>
      </w:r>
      <w:r w:rsidR="00476FA0" w:rsidRPr="00DD6784">
        <w:rPr>
          <w:rFonts w:ascii="NewsGoth BT" w:hAnsi="NewsGoth BT" w:cs="Times New Roman"/>
        </w:rPr>
        <w:t xml:space="preserve"> e puntare </w:t>
      </w:r>
      <w:r w:rsidR="00DF3A01" w:rsidRPr="00DD6784">
        <w:rPr>
          <w:rFonts w:ascii="NewsGoth BT" w:hAnsi="NewsGoth BT" w:cs="Times New Roman"/>
        </w:rPr>
        <w:t xml:space="preserve">sulla </w:t>
      </w:r>
      <w:r w:rsidRPr="00DD6784">
        <w:rPr>
          <w:rFonts w:ascii="NewsGoth BT" w:hAnsi="NewsGoth BT" w:cs="Times New Roman"/>
        </w:rPr>
        <w:t xml:space="preserve">continuità tra </w:t>
      </w:r>
      <w:r w:rsidR="00DF3A01" w:rsidRPr="00DD6784">
        <w:rPr>
          <w:rFonts w:ascii="NewsGoth BT" w:hAnsi="NewsGoth BT" w:cs="Times New Roman"/>
        </w:rPr>
        <w:t>o</w:t>
      </w:r>
      <w:r w:rsidR="00476FA0" w:rsidRPr="00DD6784">
        <w:rPr>
          <w:rFonts w:ascii="NewsGoth BT" w:hAnsi="NewsGoth BT" w:cs="Times New Roman"/>
        </w:rPr>
        <w:t>spedale</w:t>
      </w:r>
      <w:r w:rsidRPr="00DD6784">
        <w:rPr>
          <w:rFonts w:ascii="NewsGoth BT" w:hAnsi="NewsGoth BT" w:cs="Times New Roman"/>
        </w:rPr>
        <w:t xml:space="preserve"> e territorio per evitare la </w:t>
      </w:r>
      <w:proofErr w:type="spellStart"/>
      <w:r w:rsidRPr="00DD6784">
        <w:rPr>
          <w:rFonts w:ascii="NewsGoth BT" w:hAnsi="NewsGoth BT" w:cs="Times New Roman"/>
        </w:rPr>
        <w:t>ri</w:t>
      </w:r>
      <w:r w:rsidR="00476FA0" w:rsidRPr="00DD6784">
        <w:rPr>
          <w:rFonts w:ascii="NewsGoth BT" w:hAnsi="NewsGoth BT" w:cs="Times New Roman"/>
        </w:rPr>
        <w:t>-ospedalizzazi</w:t>
      </w:r>
      <w:r w:rsidRPr="00DD6784">
        <w:rPr>
          <w:rFonts w:ascii="NewsGoth BT" w:hAnsi="NewsGoth BT" w:cs="Times New Roman"/>
        </w:rPr>
        <w:t>one</w:t>
      </w:r>
      <w:proofErr w:type="spellEnd"/>
      <w:r w:rsidRPr="00DD6784">
        <w:rPr>
          <w:rFonts w:ascii="NewsGoth BT" w:hAnsi="NewsGoth BT" w:cs="Times New Roman"/>
        </w:rPr>
        <w:t xml:space="preserve"> del paziente. </w:t>
      </w:r>
    </w:p>
    <w:p w:rsidR="00476FA0" w:rsidRPr="00DD6784" w:rsidRDefault="00476FA0" w:rsidP="00B533CB">
      <w:pPr>
        <w:spacing w:line="240" w:lineRule="auto"/>
        <w:jc w:val="both"/>
        <w:rPr>
          <w:rFonts w:ascii="NewsGoth BT" w:hAnsi="NewsGoth BT" w:cs="Times New Roman"/>
        </w:rPr>
      </w:pPr>
      <w:r w:rsidRPr="00DD6784">
        <w:rPr>
          <w:rFonts w:ascii="NewsGoth BT" w:hAnsi="NewsGoth BT" w:cs="Times New Roman"/>
        </w:rPr>
        <w:t xml:space="preserve">(LILT) Quella dell’aderenza e dell’adesione ai farmaci è una problematica antica  nel mondo della salute. Non solo l’adesione alle terapie e ai farmaci, ma l’adesione ai percorsi di prevenzione sono quelli che </w:t>
      </w:r>
      <w:r w:rsidRPr="00DD6784">
        <w:rPr>
          <w:rFonts w:ascii="NewsGoth BT" w:hAnsi="NewsGoth BT" w:cs="Times New Roman"/>
        </w:rPr>
        <w:lastRenderedPageBreak/>
        <w:t>salvano la vita. Nell’ambito della prevenzione</w:t>
      </w:r>
      <w:r w:rsidR="00DF3A01" w:rsidRPr="00DD6784">
        <w:rPr>
          <w:rFonts w:ascii="NewsGoth BT" w:hAnsi="NewsGoth BT" w:cs="Times New Roman"/>
        </w:rPr>
        <w:t>,</w:t>
      </w:r>
      <w:r w:rsidRPr="00DD6784">
        <w:rPr>
          <w:rFonts w:ascii="NewsGoth BT" w:hAnsi="NewsGoth BT" w:cs="Times New Roman"/>
        </w:rPr>
        <w:t xml:space="preserve"> si dovrebbe usare la parola ESO, dove E sta per Empatia. L’approccio basato sull’empatia è fondamentale</w:t>
      </w:r>
      <w:r w:rsidR="00DF3A01" w:rsidRPr="00DD6784">
        <w:rPr>
          <w:rFonts w:ascii="NewsGoth BT" w:hAnsi="NewsGoth BT" w:cs="Times New Roman"/>
        </w:rPr>
        <w:t>,</w:t>
      </w:r>
      <w:r w:rsidRPr="00DD6784">
        <w:rPr>
          <w:rFonts w:ascii="NewsGoth BT" w:hAnsi="NewsGoth BT" w:cs="Times New Roman"/>
        </w:rPr>
        <w:t xml:space="preserve"> perché i</w:t>
      </w:r>
      <w:r w:rsidR="00DF3A01" w:rsidRPr="00DD6784">
        <w:rPr>
          <w:rFonts w:ascii="NewsGoth BT" w:hAnsi="NewsGoth BT" w:cs="Times New Roman"/>
        </w:rPr>
        <w:t>n</w:t>
      </w:r>
      <w:r w:rsidRPr="00DD6784">
        <w:rPr>
          <w:rFonts w:ascii="NewsGoth BT" w:hAnsi="NewsGoth BT" w:cs="Times New Roman"/>
        </w:rPr>
        <w:t>staurare un rapporto dirett</w:t>
      </w:r>
      <w:r w:rsidR="00DF3A01" w:rsidRPr="00DD6784">
        <w:rPr>
          <w:rFonts w:ascii="NewsGoth BT" w:hAnsi="NewsGoth BT" w:cs="Times New Roman"/>
        </w:rPr>
        <w:t>o con il paziente (confidenziale</w:t>
      </w:r>
      <w:r w:rsidRPr="00DD6784">
        <w:rPr>
          <w:rFonts w:ascii="NewsGoth BT" w:hAnsi="NewsGoth BT" w:cs="Times New Roman"/>
        </w:rPr>
        <w:t>) è determina</w:t>
      </w:r>
      <w:r w:rsidR="00DF3A01" w:rsidRPr="00DD6784">
        <w:rPr>
          <w:rFonts w:ascii="NewsGoth BT" w:hAnsi="NewsGoth BT" w:cs="Times New Roman"/>
        </w:rPr>
        <w:t>n</w:t>
      </w:r>
      <w:r w:rsidRPr="00DD6784">
        <w:rPr>
          <w:rFonts w:ascii="NewsGoth BT" w:hAnsi="NewsGoth BT" w:cs="Times New Roman"/>
        </w:rPr>
        <w:t>te p</w:t>
      </w:r>
      <w:r w:rsidR="00DF3A01" w:rsidRPr="00DD6784">
        <w:rPr>
          <w:rFonts w:ascii="NewsGoth BT" w:hAnsi="NewsGoth BT" w:cs="Times New Roman"/>
        </w:rPr>
        <w:t>er avere l’adesione alla cura. L</w:t>
      </w:r>
      <w:r w:rsidRPr="00DD6784">
        <w:rPr>
          <w:rFonts w:ascii="NewsGoth BT" w:hAnsi="NewsGoth BT" w:cs="Times New Roman"/>
        </w:rPr>
        <w:t>a S sta per solidarietà, cioè in</w:t>
      </w:r>
      <w:r w:rsidR="00DF3A01" w:rsidRPr="00DD6784">
        <w:rPr>
          <w:rFonts w:ascii="NewsGoth BT" w:hAnsi="NewsGoth BT" w:cs="Times New Roman"/>
        </w:rPr>
        <w:t xml:space="preserve">traprendere iniziative solidali, </w:t>
      </w:r>
      <w:r w:rsidRPr="00DD6784">
        <w:rPr>
          <w:rFonts w:ascii="NewsGoth BT" w:hAnsi="NewsGoth BT" w:cs="Times New Roman"/>
        </w:rPr>
        <w:t>non basate sul profitto e l’interesse ma solo sullo spirito solidale</w:t>
      </w:r>
      <w:r w:rsidR="00DF3A01" w:rsidRPr="00DD6784">
        <w:rPr>
          <w:rFonts w:ascii="NewsGoth BT" w:hAnsi="NewsGoth BT" w:cs="Times New Roman"/>
        </w:rPr>
        <w:t>. La</w:t>
      </w:r>
      <w:r w:rsidRPr="00DD6784">
        <w:rPr>
          <w:rFonts w:ascii="NewsGoth BT" w:hAnsi="NewsGoth BT" w:cs="Times New Roman"/>
        </w:rPr>
        <w:t xml:space="preserve"> O sta per olistica, cioè la visione complessiva del paziente. I professionisti, nell’ambito delle loro competenze e specialità</w:t>
      </w:r>
      <w:r w:rsidR="00DF3A01" w:rsidRPr="00DD6784">
        <w:rPr>
          <w:rFonts w:ascii="NewsGoth BT" w:hAnsi="NewsGoth BT" w:cs="Times New Roman"/>
        </w:rPr>
        <w:t>,</w:t>
      </w:r>
      <w:r w:rsidRPr="00DD6784">
        <w:rPr>
          <w:rFonts w:ascii="NewsGoth BT" w:hAnsi="NewsGoth BT" w:cs="Times New Roman"/>
        </w:rPr>
        <w:t xml:space="preserve">  devono occupa</w:t>
      </w:r>
      <w:r w:rsidR="00DF3A01" w:rsidRPr="00DD6784">
        <w:rPr>
          <w:rFonts w:ascii="NewsGoth BT" w:hAnsi="NewsGoth BT" w:cs="Times New Roman"/>
        </w:rPr>
        <w:t xml:space="preserve">rsi, non solo dei singoli organi, </w:t>
      </w:r>
      <w:r w:rsidRPr="00DD6784">
        <w:rPr>
          <w:rFonts w:ascii="NewsGoth BT" w:hAnsi="NewsGoth BT" w:cs="Times New Roman"/>
        </w:rPr>
        <w:t xml:space="preserve">ma avere una visione completa </w:t>
      </w:r>
      <w:r w:rsidR="008D7402" w:rsidRPr="00DD6784">
        <w:rPr>
          <w:rFonts w:ascii="NewsGoth BT" w:hAnsi="NewsGoth BT" w:cs="Times New Roman"/>
        </w:rPr>
        <w:t xml:space="preserve">e complessiva </w:t>
      </w:r>
      <w:r w:rsidRPr="00DD6784">
        <w:rPr>
          <w:rFonts w:ascii="NewsGoth BT" w:hAnsi="NewsGoth BT" w:cs="Times New Roman"/>
        </w:rPr>
        <w:t xml:space="preserve">del </w:t>
      </w:r>
      <w:r w:rsidR="008D7402" w:rsidRPr="00DD6784">
        <w:rPr>
          <w:rFonts w:ascii="NewsGoth BT" w:hAnsi="NewsGoth BT" w:cs="Times New Roman"/>
        </w:rPr>
        <w:t xml:space="preserve">paziente. </w:t>
      </w:r>
    </w:p>
    <w:p w:rsidR="008D7402" w:rsidRPr="00DD6784" w:rsidRDefault="008D7402" w:rsidP="00B533CB">
      <w:pPr>
        <w:spacing w:line="240" w:lineRule="auto"/>
        <w:jc w:val="both"/>
        <w:rPr>
          <w:rFonts w:ascii="NewsGoth BT" w:hAnsi="NewsGoth BT" w:cs="Times New Roman"/>
        </w:rPr>
      </w:pPr>
      <w:r w:rsidRPr="00DD6784">
        <w:rPr>
          <w:rFonts w:ascii="NewsGoth BT" w:hAnsi="NewsGoth BT" w:cs="Times New Roman"/>
        </w:rPr>
        <w:t>(FNOPI)  La buona aderenza ha degli utili, sia dal punto di vista economico, sia del benessere del paziente. Si evidenzia la necessità di un approccio multidisciplinare. L’infermiere di famiglia e di comunità è un piccolo e nuovo investimento sul territorio. La pandemia ha ulteriormente evidenziato la necessità e i benedici  dell’equipe multi professionale e multi disciplinare, di un raccordo tra i professionisti della salute e di una specifica formazione rivolta a loro.  E’ necessario avere la possibilità di monitorare i risultati di salute  attraverso degli ind</w:t>
      </w:r>
      <w:r w:rsidR="006C5A69" w:rsidRPr="00DD6784">
        <w:rPr>
          <w:rFonts w:ascii="NewsGoth BT" w:hAnsi="NewsGoth BT" w:cs="Times New Roman"/>
        </w:rPr>
        <w:t xml:space="preserve">icatori aggregati di aderenza. </w:t>
      </w:r>
      <w:r w:rsidRPr="00DD6784">
        <w:rPr>
          <w:rFonts w:ascii="NewsGoth BT" w:hAnsi="NewsGoth BT" w:cs="Times New Roman"/>
        </w:rPr>
        <w:t>Gli strumenti di monitoraggio sono utili ai MMG, agli  inf</w:t>
      </w:r>
      <w:r w:rsidR="006C5A69" w:rsidRPr="00DD6784">
        <w:rPr>
          <w:rFonts w:ascii="NewsGoth BT" w:hAnsi="NewsGoth BT" w:cs="Times New Roman"/>
        </w:rPr>
        <w:t xml:space="preserve">ermieri e </w:t>
      </w:r>
      <w:r w:rsidRPr="00DD6784">
        <w:rPr>
          <w:rFonts w:ascii="NewsGoth BT" w:hAnsi="NewsGoth BT" w:cs="Times New Roman"/>
        </w:rPr>
        <w:t>ai farmacisti che operano sul territorio per capire quali sono gli interventi che a seguito di valutazione possono essere migliorati, pe</w:t>
      </w:r>
      <w:r w:rsidR="006C5A69" w:rsidRPr="00DD6784">
        <w:rPr>
          <w:rFonts w:ascii="NewsGoth BT" w:hAnsi="NewsGoth BT" w:cs="Times New Roman"/>
        </w:rPr>
        <w:t xml:space="preserve">r garantire il risultato atteso, </w:t>
      </w:r>
      <w:r w:rsidRPr="00DD6784">
        <w:rPr>
          <w:rFonts w:ascii="NewsGoth BT" w:hAnsi="NewsGoth BT" w:cs="Times New Roman"/>
        </w:rPr>
        <w:t>cioè la migliore aderenza possibile per i pazienti. Occorrono investimenti strategici in telemedicina</w:t>
      </w:r>
      <w:r w:rsidR="006C5A69" w:rsidRPr="00DD6784">
        <w:rPr>
          <w:rFonts w:ascii="NewsGoth BT" w:hAnsi="NewsGoth BT" w:cs="Times New Roman"/>
        </w:rPr>
        <w:t>,</w:t>
      </w:r>
      <w:r w:rsidRPr="00DD6784">
        <w:rPr>
          <w:rFonts w:ascii="NewsGoth BT" w:hAnsi="NewsGoth BT" w:cs="Times New Roman"/>
        </w:rPr>
        <w:t xml:space="preserve"> che n</w:t>
      </w:r>
      <w:r w:rsidR="006C5A69" w:rsidRPr="00DD6784">
        <w:rPr>
          <w:rFonts w:ascii="NewsGoth BT" w:hAnsi="NewsGoth BT" w:cs="Times New Roman"/>
        </w:rPr>
        <w:t xml:space="preserve">on sostituisce i professionisti, </w:t>
      </w:r>
      <w:r w:rsidRPr="00DD6784">
        <w:rPr>
          <w:rFonts w:ascii="NewsGoth BT" w:hAnsi="NewsGoth BT" w:cs="Times New Roman"/>
        </w:rPr>
        <w:t xml:space="preserve">ma può essere un valido supporto in maniera strutturata senza diversificazioni a livello </w:t>
      </w:r>
      <w:r w:rsidR="00F13369" w:rsidRPr="00DD6784">
        <w:rPr>
          <w:rFonts w:ascii="NewsGoth BT" w:hAnsi="NewsGoth BT" w:cs="Times New Roman"/>
        </w:rPr>
        <w:t xml:space="preserve">territoriale. </w:t>
      </w:r>
    </w:p>
    <w:p w:rsidR="00F13369" w:rsidRPr="00DD6784" w:rsidRDefault="00F13369" w:rsidP="00BD619B">
      <w:pPr>
        <w:spacing w:line="240" w:lineRule="auto"/>
        <w:jc w:val="both"/>
        <w:rPr>
          <w:rFonts w:ascii="NewsGoth BT" w:hAnsi="NewsGoth BT" w:cs="Times New Roman"/>
        </w:rPr>
      </w:pPr>
      <w:r w:rsidRPr="00DD6784">
        <w:rPr>
          <w:rFonts w:ascii="NewsGoth BT" w:hAnsi="NewsGoth BT" w:cs="Times New Roman"/>
        </w:rPr>
        <w:t>(FIMMG) La gestione integrata della patologia può dare buoni risultati, sia sul piano della sostenibilità</w:t>
      </w:r>
      <w:r w:rsidR="006C5A69" w:rsidRPr="00DD6784">
        <w:rPr>
          <w:rFonts w:ascii="NewsGoth BT" w:hAnsi="NewsGoth BT" w:cs="Times New Roman"/>
        </w:rPr>
        <w:t xml:space="preserve">, sia sui risultati di salute. </w:t>
      </w:r>
      <w:r w:rsidRPr="00DD6784">
        <w:rPr>
          <w:rFonts w:ascii="NewsGoth BT" w:hAnsi="NewsGoth BT" w:cs="Times New Roman"/>
        </w:rPr>
        <w:t>Occorre affrontare la complessità tenendo insieme due cose: il percorso dell’evoluzione delle malattie (cronicità ed eventi acuti), e la medicina generale</w:t>
      </w:r>
      <w:r w:rsidR="006C5A69" w:rsidRPr="00DD6784">
        <w:rPr>
          <w:rFonts w:ascii="NewsGoth BT" w:hAnsi="NewsGoth BT" w:cs="Times New Roman"/>
        </w:rPr>
        <w:t>,</w:t>
      </w:r>
      <w:r w:rsidRPr="00DD6784">
        <w:rPr>
          <w:rFonts w:ascii="NewsGoth BT" w:hAnsi="NewsGoth BT" w:cs="Times New Roman"/>
        </w:rPr>
        <w:t xml:space="preserve"> è meglio posizionata per poter cogliere questi due aspetti. Occorre guardare alle esperienze che hanno dato buoni risultati in termini di efficacia e sostenibilità e portarli a sistema e in condivisione. Bisogna fare squadra nell’interesse del paziente e per la sostenibilità del SSN.</w:t>
      </w:r>
    </w:p>
    <w:p w:rsidR="004E5B22" w:rsidRPr="00DD6784" w:rsidRDefault="004E5B22" w:rsidP="00BD619B">
      <w:pPr>
        <w:spacing w:line="240" w:lineRule="auto"/>
        <w:jc w:val="both"/>
        <w:rPr>
          <w:rFonts w:ascii="NewsGoth BT" w:hAnsi="NewsGoth BT" w:cs="Times New Roman"/>
        </w:rPr>
      </w:pPr>
    </w:p>
    <w:p w:rsidR="00476FA0" w:rsidRPr="00DD6784" w:rsidRDefault="00CD0DF3" w:rsidP="00BD619B">
      <w:pPr>
        <w:spacing w:line="240" w:lineRule="auto"/>
        <w:jc w:val="both"/>
        <w:rPr>
          <w:rFonts w:ascii="NewsGoth BT" w:hAnsi="NewsGoth BT" w:cs="Times New Roman"/>
          <w:b/>
          <w:u w:val="single"/>
        </w:rPr>
      </w:pPr>
      <w:r w:rsidRPr="00DD6784">
        <w:rPr>
          <w:rFonts w:ascii="NewsGoth BT" w:hAnsi="NewsGoth BT" w:cs="Times New Roman"/>
          <w:b/>
          <w:u w:val="single"/>
        </w:rPr>
        <w:t xml:space="preserve">Prossime fasi </w:t>
      </w:r>
      <w:r w:rsidR="00F13369" w:rsidRPr="00DD6784">
        <w:rPr>
          <w:rFonts w:ascii="NewsGoth BT" w:hAnsi="NewsGoth BT" w:cs="Times New Roman"/>
          <w:b/>
          <w:u w:val="single"/>
        </w:rPr>
        <w:t>del progetto</w:t>
      </w:r>
    </w:p>
    <w:p w:rsidR="00CA1947" w:rsidRPr="00DD6784" w:rsidRDefault="002A201B" w:rsidP="00BD619B">
      <w:pPr>
        <w:pStyle w:val="Paragrafoelenco"/>
        <w:numPr>
          <w:ilvl w:val="0"/>
          <w:numId w:val="1"/>
        </w:numPr>
        <w:spacing w:line="240" w:lineRule="auto"/>
        <w:ind w:leftChars="0" w:right="284" w:firstLineChars="0"/>
        <w:jc w:val="both"/>
        <w:rPr>
          <w:rFonts w:ascii="NewsGoth BT" w:hAnsi="NewsGoth BT" w:cs="Times New Roman"/>
        </w:rPr>
      </w:pPr>
      <w:r w:rsidRPr="00DD6784">
        <w:rPr>
          <w:rFonts w:ascii="NewsGoth BT" w:hAnsi="NewsGoth BT" w:cs="Times New Roman"/>
        </w:rPr>
        <w:t xml:space="preserve">Lancio </w:t>
      </w:r>
      <w:proofErr w:type="spellStart"/>
      <w:r w:rsidRPr="00DD6784">
        <w:rPr>
          <w:rFonts w:ascii="NewsGoth BT" w:hAnsi="NewsGoth BT" w:cs="Times New Roman"/>
        </w:rPr>
        <w:t>call</w:t>
      </w:r>
      <w:proofErr w:type="spellEnd"/>
      <w:r w:rsidRPr="00DD6784">
        <w:rPr>
          <w:rFonts w:ascii="NewsGoth BT" w:hAnsi="NewsGoth BT" w:cs="Times New Roman"/>
        </w:rPr>
        <w:t xml:space="preserve"> </w:t>
      </w:r>
      <w:r w:rsidR="00CA1947" w:rsidRPr="00DD6784">
        <w:rPr>
          <w:rFonts w:ascii="NewsGoth BT" w:hAnsi="NewsGoth BT" w:cs="Times New Roman"/>
        </w:rPr>
        <w:t xml:space="preserve">alle Regioni </w:t>
      </w:r>
      <w:r w:rsidRPr="00DD6784">
        <w:rPr>
          <w:rFonts w:ascii="NewsGoth BT" w:hAnsi="NewsGoth BT" w:cs="Times New Roman"/>
        </w:rPr>
        <w:t>per l’</w:t>
      </w:r>
      <w:r w:rsidR="00CA1947" w:rsidRPr="00DD6784">
        <w:rPr>
          <w:rFonts w:ascii="NewsGoth BT" w:hAnsi="NewsGoth BT" w:cs="Times New Roman"/>
        </w:rPr>
        <w:t>adesione all’iniziativa</w:t>
      </w:r>
      <w:r w:rsidRPr="00DD6784">
        <w:rPr>
          <w:rFonts w:ascii="NewsGoth BT" w:hAnsi="NewsGoth BT" w:cs="Times New Roman"/>
        </w:rPr>
        <w:t xml:space="preserve"> con il coinvolgimento delle  </w:t>
      </w:r>
      <w:proofErr w:type="spellStart"/>
      <w:r w:rsidRPr="00DD6784">
        <w:rPr>
          <w:rFonts w:ascii="NewsGoth BT" w:hAnsi="NewsGoth BT" w:cs="Times New Roman"/>
        </w:rPr>
        <w:t>Segerterie</w:t>
      </w:r>
      <w:proofErr w:type="spellEnd"/>
      <w:r w:rsidRPr="00DD6784">
        <w:rPr>
          <w:rFonts w:ascii="NewsGoth BT" w:hAnsi="NewsGoth BT" w:cs="Times New Roman"/>
        </w:rPr>
        <w:t xml:space="preserve"> regionali di CA; </w:t>
      </w:r>
    </w:p>
    <w:p w:rsidR="00CA1947" w:rsidRPr="00DD6784" w:rsidRDefault="00CA1947" w:rsidP="00BD619B">
      <w:pPr>
        <w:pStyle w:val="Paragrafoelenco"/>
        <w:numPr>
          <w:ilvl w:val="0"/>
          <w:numId w:val="1"/>
        </w:numPr>
        <w:spacing w:line="240" w:lineRule="auto"/>
        <w:ind w:leftChars="0" w:right="284" w:firstLineChars="0"/>
        <w:jc w:val="both"/>
        <w:rPr>
          <w:rFonts w:ascii="NewsGoth BT" w:hAnsi="NewsGoth BT" w:cs="Times New Roman"/>
        </w:rPr>
      </w:pPr>
      <w:r w:rsidRPr="00DD6784">
        <w:rPr>
          <w:rFonts w:ascii="NewsGoth BT" w:hAnsi="NewsGoth BT" w:cs="Times New Roman"/>
        </w:rPr>
        <w:t>O</w:t>
      </w:r>
      <w:r w:rsidR="00F13369" w:rsidRPr="00DD6784">
        <w:rPr>
          <w:rFonts w:ascii="NewsGoth BT" w:hAnsi="NewsGoth BT" w:cs="Times New Roman"/>
        </w:rPr>
        <w:t>rganizza</w:t>
      </w:r>
      <w:r w:rsidR="00806E79" w:rsidRPr="00DD6784">
        <w:rPr>
          <w:rFonts w:ascii="NewsGoth BT" w:hAnsi="NewsGoth BT" w:cs="Times New Roman"/>
        </w:rPr>
        <w:t>zione d</w:t>
      </w:r>
      <w:r w:rsidR="00F13369" w:rsidRPr="00DD6784">
        <w:rPr>
          <w:rFonts w:ascii="NewsGoth BT" w:hAnsi="NewsGoth BT" w:cs="Times New Roman"/>
        </w:rPr>
        <w:t xml:space="preserve">i tavoli </w:t>
      </w:r>
      <w:proofErr w:type="spellStart"/>
      <w:r w:rsidR="00F13369" w:rsidRPr="00DD6784">
        <w:rPr>
          <w:rFonts w:ascii="NewsGoth BT" w:hAnsi="NewsGoth BT" w:cs="Times New Roman"/>
        </w:rPr>
        <w:t>multistakeholder</w:t>
      </w:r>
      <w:proofErr w:type="spellEnd"/>
      <w:r w:rsidRPr="00DD6784">
        <w:rPr>
          <w:rFonts w:ascii="NewsGoth BT" w:hAnsi="NewsGoth BT" w:cs="Times New Roman"/>
        </w:rPr>
        <w:t xml:space="preserve"> regionali. I tavoli saranno costituiti dai referenti delle istituzioni regionali, dalle associazioni dei pazienti, dalle società scientifiche e dai partner individuati dalla Regione e da CA regionale);</w:t>
      </w:r>
    </w:p>
    <w:p w:rsidR="00CA1947" w:rsidRPr="00DD6784" w:rsidRDefault="00CA1947" w:rsidP="00BD619B">
      <w:pPr>
        <w:pStyle w:val="Paragrafoelenco"/>
        <w:numPr>
          <w:ilvl w:val="0"/>
          <w:numId w:val="1"/>
        </w:numPr>
        <w:spacing w:line="240" w:lineRule="auto"/>
        <w:ind w:leftChars="0" w:right="284" w:firstLineChars="0"/>
        <w:jc w:val="both"/>
        <w:rPr>
          <w:rFonts w:ascii="NewsGoth BT" w:hAnsi="NewsGoth BT" w:cs="Times New Roman"/>
        </w:rPr>
      </w:pPr>
      <w:r w:rsidRPr="00DD6784">
        <w:rPr>
          <w:rFonts w:ascii="NewsGoth BT" w:hAnsi="NewsGoth BT" w:cs="Times New Roman"/>
        </w:rPr>
        <w:t>Redazione dell’</w:t>
      </w:r>
      <w:proofErr w:type="spellStart"/>
      <w:r w:rsidRPr="00DD6784">
        <w:rPr>
          <w:rFonts w:ascii="NewsGoth BT" w:hAnsi="NewsGoth BT" w:cs="Times New Roman"/>
        </w:rPr>
        <w:t>Action</w:t>
      </w:r>
      <w:proofErr w:type="spellEnd"/>
      <w:r w:rsidRPr="00DD6784">
        <w:rPr>
          <w:rFonts w:ascii="NewsGoth BT" w:hAnsi="NewsGoth BT" w:cs="Times New Roman"/>
        </w:rPr>
        <w:t xml:space="preserve"> </w:t>
      </w:r>
      <w:proofErr w:type="spellStart"/>
      <w:r w:rsidRPr="00DD6784">
        <w:rPr>
          <w:rFonts w:ascii="NewsGoth BT" w:hAnsi="NewsGoth BT" w:cs="Times New Roman"/>
        </w:rPr>
        <w:t>Plan</w:t>
      </w:r>
      <w:proofErr w:type="spellEnd"/>
      <w:r w:rsidRPr="00DD6784">
        <w:rPr>
          <w:rFonts w:ascii="NewsGoth BT" w:hAnsi="NewsGoth BT" w:cs="Times New Roman"/>
        </w:rPr>
        <w:t xml:space="preserve"> regionale (</w:t>
      </w:r>
      <w:r w:rsidRPr="00DD6784">
        <w:rPr>
          <w:rFonts w:ascii="NewsGoth BT" w:eastAsia="Times New Roman" w:hAnsi="NewsGoth BT" w:cs="Times New Roman"/>
        </w:rPr>
        <w:t xml:space="preserve">documento </w:t>
      </w:r>
      <w:r w:rsidRPr="00DD6784">
        <w:rPr>
          <w:rFonts w:ascii="NewsGoth BT" w:hAnsi="NewsGoth BT" w:cs="Times New Roman"/>
        </w:rPr>
        <w:t xml:space="preserve">contenente le </w:t>
      </w:r>
      <w:r w:rsidRPr="00DD6784">
        <w:rPr>
          <w:rFonts w:ascii="NewsGoth BT" w:eastAsia="Times New Roman" w:hAnsi="NewsGoth BT" w:cs="Times New Roman"/>
        </w:rPr>
        <w:t>proposte emerse e gli impegni presi per migliorare l’aderenza alle terapie</w:t>
      </w:r>
      <w:r w:rsidRPr="00DD6784">
        <w:rPr>
          <w:rFonts w:ascii="NewsGoth BT" w:hAnsi="NewsGoth BT" w:cs="Times New Roman"/>
        </w:rPr>
        <w:t>);</w:t>
      </w:r>
    </w:p>
    <w:p w:rsidR="00CA1947" w:rsidRPr="00DD6784" w:rsidRDefault="00CA1947" w:rsidP="00BD619B">
      <w:pPr>
        <w:pStyle w:val="Paragrafoelenco"/>
        <w:numPr>
          <w:ilvl w:val="0"/>
          <w:numId w:val="1"/>
        </w:numPr>
        <w:spacing w:line="240" w:lineRule="auto"/>
        <w:ind w:leftChars="0" w:right="284" w:firstLineChars="0"/>
        <w:jc w:val="both"/>
        <w:rPr>
          <w:rFonts w:ascii="NewsGoth BT" w:hAnsi="NewsGoth BT" w:cs="Times New Roman"/>
        </w:rPr>
      </w:pPr>
      <w:r w:rsidRPr="00DD6784">
        <w:rPr>
          <w:rFonts w:ascii="NewsGoth BT" w:hAnsi="NewsGoth BT" w:cs="Times New Roman"/>
        </w:rPr>
        <w:t xml:space="preserve">Redazione di un </w:t>
      </w:r>
      <w:proofErr w:type="spellStart"/>
      <w:r w:rsidRPr="00DD6784">
        <w:rPr>
          <w:rFonts w:ascii="NewsGoth BT" w:hAnsi="NewsGoth BT" w:cs="Times New Roman"/>
        </w:rPr>
        <w:t>Action</w:t>
      </w:r>
      <w:proofErr w:type="spellEnd"/>
      <w:r w:rsidRPr="00DD6784">
        <w:rPr>
          <w:rFonts w:ascii="NewsGoth BT" w:hAnsi="NewsGoth BT" w:cs="Times New Roman"/>
        </w:rPr>
        <w:t xml:space="preserve"> </w:t>
      </w:r>
      <w:proofErr w:type="spellStart"/>
      <w:r w:rsidRPr="00DD6784">
        <w:rPr>
          <w:rFonts w:ascii="NewsGoth BT" w:hAnsi="NewsGoth BT" w:cs="Times New Roman"/>
        </w:rPr>
        <w:t>Plan</w:t>
      </w:r>
      <w:proofErr w:type="spellEnd"/>
      <w:r w:rsidRPr="00DD6784">
        <w:rPr>
          <w:rFonts w:ascii="NewsGoth BT" w:hAnsi="NewsGoth BT" w:cs="Times New Roman"/>
        </w:rPr>
        <w:t xml:space="preserve"> Nazionale (documento di sintesi degli </w:t>
      </w:r>
      <w:proofErr w:type="spellStart"/>
      <w:r w:rsidRPr="00DD6784">
        <w:rPr>
          <w:rFonts w:ascii="NewsGoth BT" w:hAnsi="NewsGoth BT" w:cs="Times New Roman"/>
        </w:rPr>
        <w:t>Action</w:t>
      </w:r>
      <w:proofErr w:type="spellEnd"/>
      <w:r w:rsidRPr="00DD6784">
        <w:rPr>
          <w:rFonts w:ascii="NewsGoth BT" w:hAnsi="NewsGoth BT" w:cs="Times New Roman"/>
        </w:rPr>
        <w:t xml:space="preserve"> </w:t>
      </w:r>
      <w:proofErr w:type="spellStart"/>
      <w:r w:rsidRPr="00DD6784">
        <w:rPr>
          <w:rFonts w:ascii="NewsGoth BT" w:hAnsi="NewsGoth BT" w:cs="Times New Roman"/>
        </w:rPr>
        <w:t>Plan</w:t>
      </w:r>
      <w:proofErr w:type="spellEnd"/>
      <w:r w:rsidRPr="00DD6784">
        <w:rPr>
          <w:rFonts w:ascii="NewsGoth BT" w:hAnsi="NewsGoth BT" w:cs="Times New Roman"/>
        </w:rPr>
        <w:t xml:space="preserve"> regionali) e un Manifesto che prevede l’individuazione di obiettivi strategici condivisi con le Regioni da presentare al Ministero della salute chiedendone l’</w:t>
      </w:r>
      <w:r w:rsidR="007B35DA" w:rsidRPr="00DD6784">
        <w:rPr>
          <w:rFonts w:ascii="NewsGoth BT" w:hAnsi="NewsGoth BT" w:cs="Times New Roman"/>
        </w:rPr>
        <w:t>accogli</w:t>
      </w:r>
      <w:r w:rsidRPr="00DD6784">
        <w:rPr>
          <w:rFonts w:ascii="NewsGoth BT" w:hAnsi="NewsGoth BT" w:cs="Times New Roman"/>
        </w:rPr>
        <w:t xml:space="preserve">mento e l’attuazione. </w:t>
      </w:r>
    </w:p>
    <w:p w:rsidR="00F13369" w:rsidRPr="00DD6784" w:rsidRDefault="00F13369" w:rsidP="00B533CB">
      <w:pPr>
        <w:spacing w:line="240" w:lineRule="auto"/>
        <w:jc w:val="both"/>
        <w:rPr>
          <w:rFonts w:ascii="NewsGoth BT" w:hAnsi="NewsGoth BT" w:cs="Times New Roman"/>
        </w:rPr>
      </w:pPr>
    </w:p>
    <w:p w:rsidR="00476FA0" w:rsidRPr="00DD6784" w:rsidRDefault="00476FA0" w:rsidP="00B533CB">
      <w:pPr>
        <w:spacing w:line="240" w:lineRule="auto"/>
        <w:jc w:val="both"/>
        <w:rPr>
          <w:rFonts w:ascii="NewsGoth BT" w:hAnsi="NewsGoth BT" w:cs="Times New Roman"/>
        </w:rPr>
      </w:pPr>
    </w:p>
    <w:p w:rsidR="00476FA0" w:rsidRPr="00DD6784" w:rsidRDefault="00476FA0" w:rsidP="00B533CB">
      <w:pPr>
        <w:spacing w:line="240" w:lineRule="auto"/>
        <w:jc w:val="both"/>
        <w:rPr>
          <w:rFonts w:ascii="NewsGoth BT" w:hAnsi="NewsGoth BT" w:cs="Times New Roman"/>
        </w:rPr>
      </w:pPr>
    </w:p>
    <w:p w:rsidR="00571EEA" w:rsidRPr="00DD6784" w:rsidRDefault="00571EEA" w:rsidP="00B533CB">
      <w:pPr>
        <w:spacing w:line="240" w:lineRule="auto"/>
        <w:jc w:val="both"/>
        <w:rPr>
          <w:rFonts w:ascii="NewsGoth BT" w:hAnsi="NewsGoth BT" w:cs="Times New Roman"/>
        </w:rPr>
      </w:pPr>
    </w:p>
    <w:p w:rsidR="00B533CB" w:rsidRPr="00DD6784" w:rsidRDefault="00B533CB">
      <w:pPr>
        <w:spacing w:line="240" w:lineRule="auto"/>
        <w:jc w:val="both"/>
        <w:rPr>
          <w:rFonts w:ascii="NewsGoth BT" w:hAnsi="NewsGoth BT" w:cs="Times New Roman"/>
        </w:rPr>
      </w:pPr>
    </w:p>
    <w:sectPr w:rsidR="00B533CB" w:rsidRPr="00DD6784" w:rsidSect="009C702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 BT">
    <w:altName w:val="Corbel"/>
    <w:charset w:val="00"/>
    <w:family w:val="swiss"/>
    <w:pitch w:val="variable"/>
    <w:sig w:usb0="00000001"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056D2"/>
    <w:multiLevelType w:val="hybridMultilevel"/>
    <w:tmpl w:val="F880F12E"/>
    <w:lvl w:ilvl="0" w:tplc="04100001">
      <w:start w:val="1"/>
      <w:numFmt w:val="bullet"/>
      <w:lvlText w:val=""/>
      <w:lvlJc w:val="left"/>
      <w:pPr>
        <w:ind w:left="1078" w:hanging="360"/>
      </w:pPr>
      <w:rPr>
        <w:rFonts w:ascii="Symbol" w:hAnsi="Symbol" w:hint="default"/>
      </w:rPr>
    </w:lvl>
    <w:lvl w:ilvl="1" w:tplc="04100003" w:tentative="1">
      <w:start w:val="1"/>
      <w:numFmt w:val="bullet"/>
      <w:lvlText w:val="o"/>
      <w:lvlJc w:val="left"/>
      <w:pPr>
        <w:ind w:left="1798" w:hanging="360"/>
      </w:pPr>
      <w:rPr>
        <w:rFonts w:ascii="Courier New" w:hAnsi="Courier New" w:cs="Courier New" w:hint="default"/>
      </w:rPr>
    </w:lvl>
    <w:lvl w:ilvl="2" w:tplc="04100005" w:tentative="1">
      <w:start w:val="1"/>
      <w:numFmt w:val="bullet"/>
      <w:lvlText w:val=""/>
      <w:lvlJc w:val="left"/>
      <w:pPr>
        <w:ind w:left="2518" w:hanging="360"/>
      </w:pPr>
      <w:rPr>
        <w:rFonts w:ascii="Wingdings" w:hAnsi="Wingdings" w:hint="default"/>
      </w:rPr>
    </w:lvl>
    <w:lvl w:ilvl="3" w:tplc="04100001" w:tentative="1">
      <w:start w:val="1"/>
      <w:numFmt w:val="bullet"/>
      <w:lvlText w:val=""/>
      <w:lvlJc w:val="left"/>
      <w:pPr>
        <w:ind w:left="3238" w:hanging="360"/>
      </w:pPr>
      <w:rPr>
        <w:rFonts w:ascii="Symbol" w:hAnsi="Symbol" w:hint="default"/>
      </w:rPr>
    </w:lvl>
    <w:lvl w:ilvl="4" w:tplc="04100003" w:tentative="1">
      <w:start w:val="1"/>
      <w:numFmt w:val="bullet"/>
      <w:lvlText w:val="o"/>
      <w:lvlJc w:val="left"/>
      <w:pPr>
        <w:ind w:left="3958" w:hanging="360"/>
      </w:pPr>
      <w:rPr>
        <w:rFonts w:ascii="Courier New" w:hAnsi="Courier New" w:cs="Courier New" w:hint="default"/>
      </w:rPr>
    </w:lvl>
    <w:lvl w:ilvl="5" w:tplc="04100005" w:tentative="1">
      <w:start w:val="1"/>
      <w:numFmt w:val="bullet"/>
      <w:lvlText w:val=""/>
      <w:lvlJc w:val="left"/>
      <w:pPr>
        <w:ind w:left="4678" w:hanging="360"/>
      </w:pPr>
      <w:rPr>
        <w:rFonts w:ascii="Wingdings" w:hAnsi="Wingdings" w:hint="default"/>
      </w:rPr>
    </w:lvl>
    <w:lvl w:ilvl="6" w:tplc="04100001" w:tentative="1">
      <w:start w:val="1"/>
      <w:numFmt w:val="bullet"/>
      <w:lvlText w:val=""/>
      <w:lvlJc w:val="left"/>
      <w:pPr>
        <w:ind w:left="5398" w:hanging="360"/>
      </w:pPr>
      <w:rPr>
        <w:rFonts w:ascii="Symbol" w:hAnsi="Symbol" w:hint="default"/>
      </w:rPr>
    </w:lvl>
    <w:lvl w:ilvl="7" w:tplc="04100003" w:tentative="1">
      <w:start w:val="1"/>
      <w:numFmt w:val="bullet"/>
      <w:lvlText w:val="o"/>
      <w:lvlJc w:val="left"/>
      <w:pPr>
        <w:ind w:left="6118" w:hanging="360"/>
      </w:pPr>
      <w:rPr>
        <w:rFonts w:ascii="Courier New" w:hAnsi="Courier New" w:cs="Courier New" w:hint="default"/>
      </w:rPr>
    </w:lvl>
    <w:lvl w:ilvl="8" w:tplc="04100005" w:tentative="1">
      <w:start w:val="1"/>
      <w:numFmt w:val="bullet"/>
      <w:lvlText w:val=""/>
      <w:lvlJc w:val="left"/>
      <w:pPr>
        <w:ind w:left="68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AF5B3C"/>
    <w:rsid w:val="00053BB9"/>
    <w:rsid w:val="00084AE2"/>
    <w:rsid w:val="000F28D9"/>
    <w:rsid w:val="00151D87"/>
    <w:rsid w:val="00166255"/>
    <w:rsid w:val="00172941"/>
    <w:rsid w:val="00183AFA"/>
    <w:rsid w:val="001C1BBC"/>
    <w:rsid w:val="001D2F37"/>
    <w:rsid w:val="00215C90"/>
    <w:rsid w:val="0024224D"/>
    <w:rsid w:val="00246F49"/>
    <w:rsid w:val="002968B3"/>
    <w:rsid w:val="002A201B"/>
    <w:rsid w:val="002B5EFE"/>
    <w:rsid w:val="00331526"/>
    <w:rsid w:val="0035549A"/>
    <w:rsid w:val="004717EA"/>
    <w:rsid w:val="00476FA0"/>
    <w:rsid w:val="00477DF1"/>
    <w:rsid w:val="00490978"/>
    <w:rsid w:val="004E5B22"/>
    <w:rsid w:val="0056216C"/>
    <w:rsid w:val="00565743"/>
    <w:rsid w:val="00571EEA"/>
    <w:rsid w:val="006004CE"/>
    <w:rsid w:val="00617185"/>
    <w:rsid w:val="006851F3"/>
    <w:rsid w:val="00691ACA"/>
    <w:rsid w:val="006C5A69"/>
    <w:rsid w:val="006E5EBE"/>
    <w:rsid w:val="007420D6"/>
    <w:rsid w:val="00755436"/>
    <w:rsid w:val="007A0753"/>
    <w:rsid w:val="007B35DA"/>
    <w:rsid w:val="00806E79"/>
    <w:rsid w:val="0082741A"/>
    <w:rsid w:val="008D7402"/>
    <w:rsid w:val="008F46A5"/>
    <w:rsid w:val="00932742"/>
    <w:rsid w:val="00962A4F"/>
    <w:rsid w:val="0097429A"/>
    <w:rsid w:val="009852CB"/>
    <w:rsid w:val="00992E5F"/>
    <w:rsid w:val="009B2C65"/>
    <w:rsid w:val="009C702E"/>
    <w:rsid w:val="009E51B2"/>
    <w:rsid w:val="00A11C68"/>
    <w:rsid w:val="00A260E2"/>
    <w:rsid w:val="00A57C6A"/>
    <w:rsid w:val="00A90D31"/>
    <w:rsid w:val="00A93356"/>
    <w:rsid w:val="00A94327"/>
    <w:rsid w:val="00AF5B3C"/>
    <w:rsid w:val="00AF7EA8"/>
    <w:rsid w:val="00B533CB"/>
    <w:rsid w:val="00B6262C"/>
    <w:rsid w:val="00B67F92"/>
    <w:rsid w:val="00BA67B9"/>
    <w:rsid w:val="00BD619B"/>
    <w:rsid w:val="00BF2091"/>
    <w:rsid w:val="00C131D9"/>
    <w:rsid w:val="00C1594B"/>
    <w:rsid w:val="00C15E18"/>
    <w:rsid w:val="00C54EB6"/>
    <w:rsid w:val="00CA1947"/>
    <w:rsid w:val="00CD0DF3"/>
    <w:rsid w:val="00D10CA1"/>
    <w:rsid w:val="00D401E5"/>
    <w:rsid w:val="00D677E1"/>
    <w:rsid w:val="00DD6784"/>
    <w:rsid w:val="00DF0009"/>
    <w:rsid w:val="00DF3A01"/>
    <w:rsid w:val="00E02F04"/>
    <w:rsid w:val="00E45C7A"/>
    <w:rsid w:val="00E4725B"/>
    <w:rsid w:val="00E65CFE"/>
    <w:rsid w:val="00E82FAC"/>
    <w:rsid w:val="00F13369"/>
    <w:rsid w:val="00F40CBE"/>
    <w:rsid w:val="00F50F08"/>
    <w:rsid w:val="00F93CFB"/>
    <w:rsid w:val="00FA2581"/>
    <w:rsid w:val="00FB04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702E"/>
  </w:style>
  <w:style w:type="paragraph" w:styleId="Titolo1">
    <w:name w:val="heading 1"/>
    <w:basedOn w:val="Normale"/>
    <w:next w:val="Normale"/>
    <w:link w:val="Titolo1Carattere"/>
    <w:uiPriority w:val="9"/>
    <w:qFormat/>
    <w:rsid w:val="00F40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E65CFE"/>
    <w:rPr>
      <w:i/>
      <w:iCs/>
    </w:rPr>
  </w:style>
  <w:style w:type="character" w:customStyle="1" w:styleId="Titolo1Carattere">
    <w:name w:val="Titolo 1 Carattere"/>
    <w:basedOn w:val="Carpredefinitoparagrafo"/>
    <w:link w:val="Titolo1"/>
    <w:uiPriority w:val="9"/>
    <w:rsid w:val="00F40CBE"/>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CA1947"/>
    <w:pPr>
      <w:suppressAutoHyphens/>
      <w:ind w:leftChars="-1" w:left="720" w:hangingChars="1" w:hanging="1"/>
      <w:contextualSpacing/>
      <w:textDirection w:val="btLr"/>
      <w:textAlignment w:val="top"/>
      <w:outlineLvl w:val="0"/>
    </w:pPr>
    <w:rPr>
      <w:rFonts w:ascii="Calibri" w:eastAsia="Calibri" w:hAnsi="Calibri" w:cs="Calibri"/>
      <w:position w:val="-1"/>
    </w:rPr>
  </w:style>
  <w:style w:type="character" w:styleId="Enfasigrassetto">
    <w:name w:val="Strong"/>
    <w:basedOn w:val="Carpredefinitoparagrafo"/>
    <w:uiPriority w:val="22"/>
    <w:qFormat/>
    <w:rsid w:val="00691A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1963</TotalTime>
  <Pages>5</Pages>
  <Words>2788</Words>
  <Characters>15898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18</cp:revision>
  <dcterms:created xsi:type="dcterms:W3CDTF">2021-05-12T20:23:00Z</dcterms:created>
  <dcterms:modified xsi:type="dcterms:W3CDTF">2021-05-18T19:29:00Z</dcterms:modified>
</cp:coreProperties>
</file>